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lang w:val="zh-CN"/>
        </w:rPr>
        <w:id w:val="1851214637"/>
        <w:docPartObj>
          <w:docPartGallery w:val="Table of Contents"/>
          <w:docPartUnique/>
        </w:docPartObj>
      </w:sdtPr>
      <w:sdtEndPr>
        <w:rPr>
          <w:rFonts w:ascii="仿宋" w:eastAsia="仿宋" w:hAnsi="仿宋"/>
          <w:b/>
          <w:bCs/>
          <w:sz w:val="30"/>
          <w:szCs w:val="30"/>
        </w:rPr>
      </w:sdtEndPr>
      <w:sdtContent>
        <w:p w:rsidR="00C826E7" w:rsidRDefault="00C826E7" w:rsidP="00C826E7">
          <w:pPr>
            <w:widowControl/>
            <w:jc w:val="center"/>
            <w:rPr>
              <w:lang w:val="zh-CN"/>
            </w:rPr>
          </w:pPr>
        </w:p>
        <w:p w:rsidR="00C826E7" w:rsidRDefault="00C826E7" w:rsidP="00C826E7">
          <w:pPr>
            <w:widowControl/>
            <w:jc w:val="center"/>
            <w:rPr>
              <w:lang w:val="zh-CN"/>
            </w:rPr>
          </w:pPr>
        </w:p>
        <w:p w:rsidR="00C826E7" w:rsidRDefault="00C826E7" w:rsidP="00C826E7">
          <w:pPr>
            <w:widowControl/>
            <w:jc w:val="center"/>
            <w:rPr>
              <w:lang w:val="zh-CN"/>
            </w:rPr>
          </w:pPr>
        </w:p>
        <w:p w:rsidR="00C826E7" w:rsidRDefault="00C826E7" w:rsidP="00C826E7">
          <w:pPr>
            <w:widowControl/>
            <w:jc w:val="center"/>
            <w:rPr>
              <w:lang w:val="zh-CN"/>
            </w:rPr>
          </w:pPr>
        </w:p>
        <w:p w:rsidR="00C826E7" w:rsidRDefault="00C826E7" w:rsidP="00C826E7">
          <w:pPr>
            <w:widowControl/>
            <w:jc w:val="center"/>
            <w:rPr>
              <w:lang w:val="zh-CN"/>
            </w:rPr>
          </w:pPr>
        </w:p>
        <w:p w:rsidR="00C826E7" w:rsidRDefault="00C826E7" w:rsidP="00C826E7">
          <w:pPr>
            <w:widowControl/>
            <w:jc w:val="center"/>
            <w:rPr>
              <w:lang w:val="zh-CN"/>
            </w:rPr>
          </w:pPr>
        </w:p>
        <w:p w:rsidR="00C826E7" w:rsidRDefault="00C826E7" w:rsidP="00C826E7">
          <w:pPr>
            <w:widowControl/>
            <w:jc w:val="center"/>
            <w:rPr>
              <w:lang w:val="zh-CN"/>
            </w:rPr>
          </w:pPr>
        </w:p>
        <w:p w:rsidR="00C826E7" w:rsidRDefault="00C826E7" w:rsidP="00C826E7">
          <w:pPr>
            <w:widowControl/>
            <w:jc w:val="center"/>
            <w:rPr>
              <w:rFonts w:ascii="方正小标宋简体" w:eastAsia="方正小标宋简体"/>
              <w:sz w:val="48"/>
              <w:szCs w:val="48"/>
            </w:rPr>
          </w:pPr>
          <w:proofErr w:type="gramStart"/>
          <w:r w:rsidRPr="00DD1B59">
            <w:rPr>
              <w:rFonts w:ascii="方正小标宋简体" w:eastAsia="方正小标宋简体" w:hint="eastAsia"/>
              <w:sz w:val="48"/>
              <w:szCs w:val="48"/>
            </w:rPr>
            <w:t>黄许职中</w:t>
          </w:r>
          <w:proofErr w:type="gramEnd"/>
          <w:r w:rsidRPr="00DD1B59">
            <w:rPr>
              <w:rFonts w:ascii="方正小标宋简体" w:eastAsia="方正小标宋简体" w:hint="eastAsia"/>
              <w:sz w:val="48"/>
              <w:szCs w:val="48"/>
            </w:rPr>
            <w:t xml:space="preserve">  旅游学校</w:t>
          </w:r>
        </w:p>
        <w:p w:rsidR="00C826E7" w:rsidRDefault="00C826E7" w:rsidP="00C826E7">
          <w:pPr>
            <w:widowControl/>
            <w:jc w:val="center"/>
            <w:rPr>
              <w:rFonts w:ascii="方正小标宋简体" w:eastAsia="方正小标宋简体"/>
              <w:sz w:val="48"/>
              <w:szCs w:val="48"/>
            </w:rPr>
          </w:pPr>
        </w:p>
        <w:p w:rsidR="00C826E7" w:rsidRDefault="00C826E7" w:rsidP="00C826E7">
          <w:pPr>
            <w:widowControl/>
            <w:jc w:val="center"/>
            <w:rPr>
              <w:rFonts w:ascii="方正小标宋简体" w:eastAsia="方正小标宋简体"/>
              <w:sz w:val="48"/>
              <w:szCs w:val="48"/>
            </w:rPr>
          </w:pPr>
        </w:p>
        <w:p w:rsidR="00C826E7" w:rsidRPr="00DD1B59" w:rsidRDefault="00C826E7" w:rsidP="00C826E7">
          <w:pPr>
            <w:widowControl/>
            <w:jc w:val="center"/>
            <w:rPr>
              <w:rFonts w:ascii="方正小标宋简体" w:eastAsia="方正小标宋简体"/>
              <w:sz w:val="48"/>
              <w:szCs w:val="48"/>
            </w:rPr>
          </w:pPr>
        </w:p>
        <w:p w:rsidR="00C826E7" w:rsidRPr="00DD1B59" w:rsidRDefault="00C826E7" w:rsidP="00C826E7">
          <w:pPr>
            <w:widowControl/>
            <w:jc w:val="center"/>
            <w:rPr>
              <w:rFonts w:ascii="方正小标宋简体" w:eastAsia="方正小标宋简体"/>
              <w:sz w:val="84"/>
              <w:szCs w:val="84"/>
            </w:rPr>
          </w:pPr>
          <w:r w:rsidRPr="00DD1B59">
            <w:rPr>
              <w:rFonts w:ascii="方正小标宋简体" w:eastAsia="方正小标宋简体" w:hint="eastAsia"/>
              <w:sz w:val="84"/>
              <w:szCs w:val="84"/>
            </w:rPr>
            <w:t>2018年度质量报告</w:t>
          </w:r>
        </w:p>
        <w:p w:rsidR="00C826E7" w:rsidRDefault="00C826E7" w:rsidP="00C826E7">
          <w:pPr>
            <w:widowControl/>
            <w:jc w:val="center"/>
            <w:rPr>
              <w:rFonts w:ascii="方正小标宋简体" w:eastAsia="方正小标宋简体"/>
              <w:sz w:val="52"/>
              <w:szCs w:val="52"/>
            </w:rPr>
          </w:pPr>
        </w:p>
        <w:p w:rsidR="00C826E7" w:rsidRDefault="00C826E7" w:rsidP="00C826E7">
          <w:pPr>
            <w:widowControl/>
            <w:jc w:val="center"/>
            <w:rPr>
              <w:rFonts w:ascii="方正小标宋简体" w:eastAsia="方正小标宋简体"/>
              <w:sz w:val="52"/>
              <w:szCs w:val="52"/>
            </w:rPr>
          </w:pPr>
        </w:p>
        <w:p w:rsidR="00C826E7" w:rsidRDefault="00C826E7" w:rsidP="00C826E7">
          <w:pPr>
            <w:widowControl/>
            <w:jc w:val="center"/>
            <w:rPr>
              <w:rFonts w:ascii="方正小标宋简体" w:eastAsia="方正小标宋简体"/>
              <w:sz w:val="52"/>
              <w:szCs w:val="52"/>
            </w:rPr>
          </w:pPr>
        </w:p>
        <w:p w:rsidR="00C826E7" w:rsidRDefault="00C826E7" w:rsidP="00C826E7">
          <w:pPr>
            <w:widowControl/>
            <w:jc w:val="center"/>
            <w:rPr>
              <w:rFonts w:ascii="方正小标宋简体" w:eastAsia="方正小标宋简体"/>
              <w:sz w:val="52"/>
              <w:szCs w:val="52"/>
            </w:rPr>
          </w:pPr>
        </w:p>
        <w:p w:rsidR="00C826E7" w:rsidRDefault="00C826E7" w:rsidP="00C826E7">
          <w:pPr>
            <w:widowControl/>
            <w:jc w:val="center"/>
            <w:rPr>
              <w:rFonts w:ascii="方正小标宋简体" w:eastAsia="方正小标宋简体"/>
              <w:sz w:val="52"/>
              <w:szCs w:val="52"/>
            </w:rPr>
          </w:pPr>
        </w:p>
        <w:p w:rsidR="00C826E7" w:rsidRDefault="00C826E7" w:rsidP="00C826E7">
          <w:pPr>
            <w:widowControl/>
            <w:jc w:val="center"/>
            <w:rPr>
              <w:rFonts w:ascii="方正小标宋简体" w:eastAsia="方正小标宋简体"/>
              <w:sz w:val="52"/>
              <w:szCs w:val="52"/>
            </w:rPr>
          </w:pPr>
        </w:p>
        <w:p w:rsidR="00C826E7" w:rsidRDefault="00C826E7" w:rsidP="00C826E7">
          <w:pPr>
            <w:widowControl/>
            <w:jc w:val="center"/>
            <w:rPr>
              <w:rFonts w:ascii="方正小标宋简体" w:eastAsia="方正小标宋简体"/>
              <w:sz w:val="52"/>
              <w:szCs w:val="52"/>
            </w:rPr>
          </w:pPr>
        </w:p>
        <w:p w:rsidR="00C826E7" w:rsidRPr="00DD1B59" w:rsidRDefault="00C826E7" w:rsidP="00C826E7">
          <w:pPr>
            <w:widowControl/>
            <w:jc w:val="center"/>
            <w:rPr>
              <w:rFonts w:ascii="方正小标宋简体" w:eastAsia="方正小标宋简体"/>
              <w:sz w:val="52"/>
              <w:szCs w:val="52"/>
            </w:rPr>
          </w:pPr>
          <w:r>
            <w:rPr>
              <w:rFonts w:ascii="方正小标宋简体" w:eastAsia="方正小标宋简体" w:hint="eastAsia"/>
              <w:sz w:val="52"/>
              <w:szCs w:val="52"/>
            </w:rPr>
            <w:t>2018年12月</w:t>
          </w:r>
        </w:p>
        <w:p w:rsidR="00C826E7" w:rsidRDefault="00C826E7" w:rsidP="00C826E7">
          <w:pPr>
            <w:rPr>
              <w:rFonts w:asciiTheme="majorHAnsi" w:eastAsiaTheme="majorEastAsia" w:hAnsiTheme="majorHAnsi" w:cstheme="majorBidi"/>
              <w:color w:val="365F91" w:themeColor="accent1" w:themeShade="BF"/>
              <w:kern w:val="0"/>
              <w:sz w:val="32"/>
              <w:szCs w:val="32"/>
              <w:lang w:val="zh-CN"/>
            </w:rPr>
          </w:pPr>
          <w:r>
            <w:rPr>
              <w:lang w:val="zh-CN"/>
            </w:rPr>
            <w:br w:type="page"/>
          </w:r>
        </w:p>
        <w:p w:rsidR="00D34484" w:rsidRPr="00914F9A" w:rsidRDefault="00D34484" w:rsidP="000A1DD6">
          <w:pPr>
            <w:pStyle w:val="TOC"/>
            <w:spacing w:line="360" w:lineRule="auto"/>
            <w:jc w:val="center"/>
            <w:rPr>
              <w:rFonts w:ascii="方正小标宋简体" w:eastAsia="方正小标宋简体" w:hAnsi="仿宋" w:hint="eastAsia"/>
              <w:color w:val="000000" w:themeColor="text1"/>
              <w:sz w:val="44"/>
              <w:szCs w:val="44"/>
            </w:rPr>
          </w:pPr>
          <w:r w:rsidRPr="00914F9A">
            <w:rPr>
              <w:rFonts w:ascii="方正小标宋简体" w:eastAsia="方正小标宋简体" w:hAnsi="仿宋" w:hint="eastAsia"/>
              <w:color w:val="000000" w:themeColor="text1"/>
              <w:sz w:val="44"/>
              <w:szCs w:val="44"/>
              <w:lang w:val="zh-CN"/>
            </w:rPr>
            <w:lastRenderedPageBreak/>
            <w:t>目</w:t>
          </w:r>
          <w:r w:rsidR="00914F9A">
            <w:rPr>
              <w:rFonts w:ascii="方正小标宋简体" w:eastAsia="方正小标宋简体" w:hAnsi="仿宋" w:hint="eastAsia"/>
              <w:color w:val="000000" w:themeColor="text1"/>
              <w:sz w:val="44"/>
              <w:szCs w:val="44"/>
              <w:lang w:val="zh-CN"/>
            </w:rPr>
            <w:t xml:space="preserve">    </w:t>
          </w:r>
          <w:bookmarkStart w:id="0" w:name="_GoBack"/>
          <w:bookmarkEnd w:id="0"/>
          <w:r w:rsidRPr="00914F9A">
            <w:rPr>
              <w:rFonts w:ascii="方正小标宋简体" w:eastAsia="方正小标宋简体" w:hAnsi="仿宋" w:hint="eastAsia"/>
              <w:color w:val="000000" w:themeColor="text1"/>
              <w:sz w:val="44"/>
              <w:szCs w:val="44"/>
              <w:lang w:val="zh-CN"/>
            </w:rPr>
            <w:t>录</w:t>
          </w:r>
        </w:p>
        <w:p w:rsidR="000A1DD6" w:rsidRPr="000A1DD6" w:rsidRDefault="00D34484" w:rsidP="000A1DD6">
          <w:pPr>
            <w:pStyle w:val="10"/>
            <w:tabs>
              <w:tab w:val="right" w:leader="dot" w:pos="9060"/>
            </w:tabs>
            <w:spacing w:line="360" w:lineRule="auto"/>
            <w:rPr>
              <w:rFonts w:ascii="仿宋" w:eastAsia="仿宋" w:hAnsi="仿宋" w:cstheme="minorBidi"/>
              <w:noProof/>
              <w:kern w:val="2"/>
              <w:sz w:val="30"/>
              <w:szCs w:val="30"/>
            </w:rPr>
          </w:pPr>
          <w:r w:rsidRPr="000A1DD6">
            <w:rPr>
              <w:rFonts w:ascii="仿宋" w:eastAsia="仿宋" w:hAnsi="仿宋"/>
              <w:sz w:val="30"/>
              <w:szCs w:val="30"/>
            </w:rPr>
            <w:fldChar w:fldCharType="begin"/>
          </w:r>
          <w:r w:rsidRPr="000A1DD6">
            <w:rPr>
              <w:rFonts w:ascii="仿宋" w:eastAsia="仿宋" w:hAnsi="仿宋"/>
              <w:sz w:val="30"/>
              <w:szCs w:val="30"/>
            </w:rPr>
            <w:instrText xml:space="preserve"> TOC \o "1-3" \h \z \u </w:instrText>
          </w:r>
          <w:r w:rsidRPr="000A1DD6">
            <w:rPr>
              <w:rFonts w:ascii="仿宋" w:eastAsia="仿宋" w:hAnsi="仿宋"/>
              <w:sz w:val="30"/>
              <w:szCs w:val="30"/>
            </w:rPr>
            <w:fldChar w:fldCharType="separate"/>
          </w:r>
          <w:hyperlink w:anchor="_Toc532289953" w:history="1">
            <w:r w:rsidR="000A1DD6" w:rsidRPr="000A1DD6">
              <w:rPr>
                <w:rStyle w:val="a8"/>
                <w:rFonts w:ascii="仿宋" w:eastAsia="仿宋" w:hAnsi="仿宋" w:hint="eastAsia"/>
                <w:noProof/>
                <w:sz w:val="30"/>
                <w:szCs w:val="30"/>
              </w:rPr>
              <w:t>黄许职中旅游学校</w:t>
            </w:r>
            <w:r w:rsidR="000A1DD6" w:rsidRPr="000A1DD6">
              <w:rPr>
                <w:rStyle w:val="a8"/>
                <w:rFonts w:ascii="仿宋" w:eastAsia="仿宋" w:hAnsi="仿宋"/>
                <w:noProof/>
                <w:sz w:val="30"/>
                <w:szCs w:val="30"/>
              </w:rPr>
              <w:t>2018</w:t>
            </w:r>
            <w:r w:rsidR="000A1DD6" w:rsidRPr="000A1DD6">
              <w:rPr>
                <w:rStyle w:val="a8"/>
                <w:rFonts w:ascii="仿宋" w:eastAsia="仿宋" w:hAnsi="仿宋" w:hint="eastAsia"/>
                <w:noProof/>
                <w:sz w:val="30"/>
                <w:szCs w:val="30"/>
              </w:rPr>
              <w:t>年度质量报告</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_Toc532289953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w:t>
            </w:r>
            <w:r w:rsidR="000A1DD6" w:rsidRPr="000A1DD6">
              <w:rPr>
                <w:rFonts w:ascii="仿宋" w:eastAsia="仿宋" w:hAnsi="仿宋"/>
                <w:noProof/>
                <w:webHidden/>
                <w:sz w:val="30"/>
                <w:szCs w:val="30"/>
              </w:rPr>
              <w:fldChar w:fldCharType="end"/>
            </w:r>
          </w:hyperlink>
        </w:p>
        <w:p w:rsidR="000A1DD6" w:rsidRPr="000A1DD6" w:rsidRDefault="00E33E7B" w:rsidP="000A1DD6">
          <w:pPr>
            <w:pStyle w:val="20"/>
            <w:tabs>
              <w:tab w:val="right" w:leader="dot" w:pos="9060"/>
            </w:tabs>
            <w:spacing w:line="360" w:lineRule="auto"/>
            <w:rPr>
              <w:rFonts w:ascii="仿宋" w:eastAsia="仿宋" w:hAnsi="仿宋" w:cstheme="minorBidi"/>
              <w:noProof/>
              <w:kern w:val="2"/>
              <w:sz w:val="30"/>
              <w:szCs w:val="30"/>
            </w:rPr>
          </w:pPr>
          <w:hyperlink w:anchor="_Toc532289954" w:history="1">
            <w:r w:rsidR="000A1DD6" w:rsidRPr="000A1DD6">
              <w:rPr>
                <w:rStyle w:val="a8"/>
                <w:rFonts w:ascii="仿宋" w:eastAsia="仿宋" w:hAnsi="仿宋"/>
                <w:noProof/>
                <w:sz w:val="30"/>
                <w:szCs w:val="30"/>
              </w:rPr>
              <w:t>1.</w:t>
            </w:r>
            <w:r w:rsidR="000A1DD6" w:rsidRPr="000A1DD6">
              <w:rPr>
                <w:rStyle w:val="a8"/>
                <w:rFonts w:ascii="仿宋" w:eastAsia="仿宋" w:hAnsi="仿宋" w:hint="eastAsia"/>
                <w:noProof/>
                <w:sz w:val="30"/>
                <w:szCs w:val="30"/>
              </w:rPr>
              <w:t>学校情况</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_Toc532289954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55" w:history="1">
            <w:r w:rsidR="000A1DD6" w:rsidRPr="000A1DD6">
              <w:rPr>
                <w:rStyle w:val="a8"/>
                <w:rFonts w:ascii="仿宋" w:eastAsia="仿宋" w:hAnsi="仿宋"/>
                <w:noProof/>
                <w:sz w:val="30"/>
                <w:szCs w:val="30"/>
              </w:rPr>
              <w:t>1.1</w:t>
            </w:r>
            <w:r w:rsidR="000A1DD6" w:rsidRPr="000A1DD6">
              <w:rPr>
                <w:rStyle w:val="a8"/>
                <w:rFonts w:ascii="仿宋" w:eastAsia="仿宋" w:hAnsi="仿宋" w:hint="eastAsia"/>
                <w:noProof/>
                <w:sz w:val="30"/>
                <w:szCs w:val="30"/>
              </w:rPr>
              <w:t>学校概况</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_Toc532289955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56" w:history="1">
            <w:r w:rsidR="000A1DD6" w:rsidRPr="000A1DD6">
              <w:rPr>
                <w:rStyle w:val="a8"/>
                <w:rFonts w:ascii="仿宋" w:eastAsia="仿宋" w:hAnsi="仿宋"/>
                <w:noProof/>
                <w:sz w:val="30"/>
                <w:szCs w:val="30"/>
              </w:rPr>
              <w:t>1.2</w:t>
            </w:r>
            <w:r w:rsidR="000A1DD6" w:rsidRPr="000A1DD6">
              <w:rPr>
                <w:rStyle w:val="a8"/>
                <w:rFonts w:ascii="仿宋" w:eastAsia="仿宋" w:hAnsi="仿宋" w:hint="eastAsia"/>
                <w:noProof/>
                <w:sz w:val="30"/>
                <w:szCs w:val="30"/>
              </w:rPr>
              <w:t>学生情况</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_Toc532289956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57" w:history="1">
            <w:r w:rsidR="000A1DD6" w:rsidRPr="000A1DD6">
              <w:rPr>
                <w:rStyle w:val="a8"/>
                <w:rFonts w:ascii="仿宋" w:eastAsia="仿宋" w:hAnsi="仿宋"/>
                <w:noProof/>
                <w:sz w:val="30"/>
                <w:szCs w:val="30"/>
              </w:rPr>
              <w:t>1.3</w:t>
            </w:r>
            <w:r w:rsidR="000A1DD6" w:rsidRPr="000A1DD6">
              <w:rPr>
                <w:rStyle w:val="a8"/>
                <w:rFonts w:ascii="仿宋" w:eastAsia="仿宋" w:hAnsi="仿宋" w:hint="eastAsia"/>
                <w:noProof/>
                <w:sz w:val="30"/>
                <w:szCs w:val="30"/>
              </w:rPr>
              <w:t>教师队伍</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_Toc532289957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2</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58" w:history="1">
            <w:r w:rsidR="000A1DD6" w:rsidRPr="000A1DD6">
              <w:rPr>
                <w:rStyle w:val="a8"/>
                <w:rFonts w:ascii="仿宋" w:eastAsia="仿宋" w:hAnsi="仿宋"/>
                <w:noProof/>
                <w:sz w:val="30"/>
                <w:szCs w:val="30"/>
              </w:rPr>
              <w:t>1.4</w:t>
            </w:r>
            <w:r w:rsidR="000A1DD6" w:rsidRPr="000A1DD6">
              <w:rPr>
                <w:rStyle w:val="a8"/>
                <w:rFonts w:ascii="仿宋" w:eastAsia="仿宋" w:hAnsi="仿宋" w:hint="eastAsia"/>
                <w:noProof/>
                <w:sz w:val="30"/>
                <w:szCs w:val="30"/>
              </w:rPr>
              <w:t>设施设备</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_Toc532289958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3</w:t>
            </w:r>
            <w:r w:rsidR="000A1DD6" w:rsidRPr="000A1DD6">
              <w:rPr>
                <w:rFonts w:ascii="仿宋" w:eastAsia="仿宋" w:hAnsi="仿宋"/>
                <w:noProof/>
                <w:webHidden/>
                <w:sz w:val="30"/>
                <w:szCs w:val="30"/>
              </w:rPr>
              <w:fldChar w:fldCharType="end"/>
            </w:r>
          </w:hyperlink>
        </w:p>
        <w:p w:rsidR="000A1DD6" w:rsidRPr="000A1DD6" w:rsidRDefault="00E33E7B" w:rsidP="000A1DD6">
          <w:pPr>
            <w:pStyle w:val="20"/>
            <w:tabs>
              <w:tab w:val="right" w:leader="dot" w:pos="9060"/>
            </w:tabs>
            <w:spacing w:line="360" w:lineRule="auto"/>
            <w:rPr>
              <w:rFonts w:ascii="仿宋" w:eastAsia="仿宋" w:hAnsi="仿宋" w:cstheme="minorBidi"/>
              <w:noProof/>
              <w:kern w:val="2"/>
              <w:sz w:val="30"/>
              <w:szCs w:val="30"/>
            </w:rPr>
          </w:pPr>
          <w:hyperlink w:anchor="_Toc532289959" w:history="1">
            <w:r w:rsidR="000A1DD6" w:rsidRPr="000A1DD6">
              <w:rPr>
                <w:rStyle w:val="a8"/>
                <w:rFonts w:ascii="仿宋" w:eastAsia="仿宋" w:hAnsi="仿宋"/>
                <w:noProof/>
                <w:sz w:val="30"/>
                <w:szCs w:val="30"/>
              </w:rPr>
              <w:t>2.</w:t>
            </w:r>
            <w:r w:rsidR="000A1DD6" w:rsidRPr="000A1DD6">
              <w:rPr>
                <w:rStyle w:val="a8"/>
                <w:rFonts w:ascii="仿宋" w:eastAsia="仿宋" w:hAnsi="仿宋" w:hint="eastAsia"/>
                <w:noProof/>
                <w:sz w:val="30"/>
                <w:szCs w:val="30"/>
              </w:rPr>
              <w:t>学生发展</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_Toc532289959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5</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60" w:history="1">
            <w:r w:rsidR="000A1DD6" w:rsidRPr="000A1DD6">
              <w:rPr>
                <w:rStyle w:val="a8"/>
                <w:rFonts w:ascii="仿宋" w:eastAsia="仿宋" w:hAnsi="仿宋"/>
                <w:noProof/>
                <w:sz w:val="30"/>
                <w:szCs w:val="30"/>
              </w:rPr>
              <w:t>2.1</w:t>
            </w:r>
            <w:r w:rsidR="000A1DD6" w:rsidRPr="000A1DD6">
              <w:rPr>
                <w:rStyle w:val="a8"/>
                <w:rFonts w:ascii="仿宋" w:eastAsia="仿宋" w:hAnsi="仿宋" w:hint="eastAsia"/>
                <w:noProof/>
                <w:sz w:val="30"/>
                <w:szCs w:val="30"/>
              </w:rPr>
              <w:t>学生素质</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_Toc532289960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5</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61" w:history="1">
            <w:r w:rsidR="000A1DD6" w:rsidRPr="000A1DD6">
              <w:rPr>
                <w:rStyle w:val="a8"/>
                <w:rFonts w:ascii="仿宋" w:eastAsia="仿宋" w:hAnsi="仿宋"/>
                <w:noProof/>
                <w:sz w:val="30"/>
                <w:szCs w:val="30"/>
              </w:rPr>
              <w:t>2.2</w:t>
            </w:r>
            <w:r w:rsidR="000A1DD6" w:rsidRPr="000A1DD6">
              <w:rPr>
                <w:rStyle w:val="a8"/>
                <w:rFonts w:ascii="仿宋" w:eastAsia="仿宋" w:hAnsi="仿宋" w:hint="eastAsia"/>
                <w:noProof/>
                <w:sz w:val="30"/>
                <w:szCs w:val="30"/>
              </w:rPr>
              <w:t>在校体验</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_Toc532289961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5</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62" w:history="1">
            <w:r w:rsidR="000A1DD6" w:rsidRPr="000A1DD6">
              <w:rPr>
                <w:rStyle w:val="a8"/>
                <w:rFonts w:ascii="仿宋" w:eastAsia="仿宋" w:hAnsi="仿宋"/>
                <w:noProof/>
                <w:sz w:val="30"/>
                <w:szCs w:val="30"/>
              </w:rPr>
              <w:t>2.3</w:t>
            </w:r>
            <w:r w:rsidR="000A1DD6" w:rsidRPr="000A1DD6">
              <w:rPr>
                <w:rStyle w:val="a8"/>
                <w:rFonts w:ascii="仿宋" w:eastAsia="仿宋" w:hAnsi="仿宋" w:hint="eastAsia"/>
                <w:noProof/>
                <w:sz w:val="30"/>
                <w:szCs w:val="30"/>
              </w:rPr>
              <w:t>资助情况</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_Toc532289962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6</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63" w:history="1">
            <w:r w:rsidR="000A1DD6" w:rsidRPr="000A1DD6">
              <w:rPr>
                <w:rStyle w:val="a8"/>
                <w:rFonts w:ascii="仿宋" w:eastAsia="仿宋" w:hAnsi="仿宋"/>
                <w:noProof/>
                <w:sz w:val="30"/>
                <w:szCs w:val="30"/>
              </w:rPr>
              <w:t>2.4</w:t>
            </w:r>
            <w:r w:rsidR="000A1DD6" w:rsidRPr="000A1DD6">
              <w:rPr>
                <w:rStyle w:val="a8"/>
                <w:rFonts w:ascii="仿宋" w:eastAsia="仿宋" w:hAnsi="仿宋" w:hint="eastAsia"/>
                <w:noProof/>
                <w:sz w:val="30"/>
                <w:szCs w:val="30"/>
              </w:rPr>
              <w:t>就业质量</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_Toc532289963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7</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64" w:history="1">
            <w:r w:rsidR="000A1DD6" w:rsidRPr="000A1DD6">
              <w:rPr>
                <w:rStyle w:val="a8"/>
                <w:rFonts w:ascii="仿宋" w:eastAsia="仿宋" w:hAnsi="仿宋"/>
                <w:noProof/>
                <w:sz w:val="30"/>
                <w:szCs w:val="30"/>
              </w:rPr>
              <w:t>2.5</w:t>
            </w:r>
            <w:r w:rsidR="000A1DD6" w:rsidRPr="000A1DD6">
              <w:rPr>
                <w:rStyle w:val="a8"/>
                <w:rFonts w:ascii="仿宋" w:eastAsia="仿宋" w:hAnsi="仿宋" w:hint="eastAsia"/>
                <w:noProof/>
                <w:sz w:val="30"/>
                <w:szCs w:val="30"/>
              </w:rPr>
              <w:t>职业发展</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_Toc532289964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7</w:t>
            </w:r>
            <w:r w:rsidR="000A1DD6" w:rsidRPr="000A1DD6">
              <w:rPr>
                <w:rFonts w:ascii="仿宋" w:eastAsia="仿宋" w:hAnsi="仿宋"/>
                <w:noProof/>
                <w:webHidden/>
                <w:sz w:val="30"/>
                <w:szCs w:val="30"/>
              </w:rPr>
              <w:fldChar w:fldCharType="end"/>
            </w:r>
          </w:hyperlink>
        </w:p>
        <w:p w:rsidR="000A1DD6" w:rsidRPr="000A1DD6" w:rsidRDefault="00E33E7B" w:rsidP="000A1DD6">
          <w:pPr>
            <w:pStyle w:val="20"/>
            <w:tabs>
              <w:tab w:val="right" w:leader="dot" w:pos="9060"/>
            </w:tabs>
            <w:spacing w:line="360" w:lineRule="auto"/>
            <w:rPr>
              <w:rFonts w:ascii="仿宋" w:eastAsia="仿宋" w:hAnsi="仿宋" w:cstheme="minorBidi"/>
              <w:noProof/>
              <w:kern w:val="2"/>
              <w:sz w:val="30"/>
              <w:szCs w:val="30"/>
            </w:rPr>
          </w:pPr>
          <w:hyperlink w:anchor="_Toc532289965" w:history="1">
            <w:r w:rsidR="000A1DD6" w:rsidRPr="000A1DD6">
              <w:rPr>
                <w:rStyle w:val="a8"/>
                <w:rFonts w:ascii="仿宋" w:eastAsia="仿宋" w:hAnsi="仿宋"/>
                <w:noProof/>
                <w:sz w:val="30"/>
                <w:szCs w:val="30"/>
              </w:rPr>
              <w:t>3.</w:t>
            </w:r>
            <w:r w:rsidR="000A1DD6" w:rsidRPr="000A1DD6">
              <w:rPr>
                <w:rStyle w:val="a8"/>
                <w:rFonts w:ascii="仿宋" w:eastAsia="仿宋" w:hAnsi="仿宋" w:hint="eastAsia"/>
                <w:noProof/>
                <w:sz w:val="30"/>
                <w:szCs w:val="30"/>
              </w:rPr>
              <w:t>质量保障措施</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_Toc532289965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7</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66" w:history="1">
            <w:r w:rsidR="000A1DD6" w:rsidRPr="000A1DD6">
              <w:rPr>
                <w:rStyle w:val="a8"/>
                <w:rFonts w:ascii="仿宋" w:eastAsia="仿宋" w:hAnsi="仿宋"/>
                <w:noProof/>
                <w:sz w:val="30"/>
                <w:szCs w:val="30"/>
              </w:rPr>
              <w:t>3.1</w:t>
            </w:r>
            <w:r w:rsidR="000A1DD6" w:rsidRPr="000A1DD6">
              <w:rPr>
                <w:rStyle w:val="a8"/>
                <w:rFonts w:ascii="仿宋" w:eastAsia="仿宋" w:hAnsi="仿宋" w:hint="eastAsia"/>
                <w:noProof/>
                <w:sz w:val="30"/>
                <w:szCs w:val="30"/>
              </w:rPr>
              <w:t>专业动态调整</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_Toc532289966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7</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67" w:history="1">
            <w:r w:rsidR="000A1DD6" w:rsidRPr="000A1DD6">
              <w:rPr>
                <w:rStyle w:val="a8"/>
                <w:rFonts w:ascii="仿宋" w:eastAsia="仿宋" w:hAnsi="仿宋"/>
                <w:noProof/>
                <w:sz w:val="30"/>
                <w:szCs w:val="30"/>
              </w:rPr>
              <w:t>3.2</w:t>
            </w:r>
            <w:r w:rsidR="000A1DD6" w:rsidRPr="000A1DD6">
              <w:rPr>
                <w:rStyle w:val="a8"/>
                <w:rFonts w:ascii="仿宋" w:eastAsia="仿宋" w:hAnsi="仿宋" w:hint="eastAsia"/>
                <w:noProof/>
                <w:sz w:val="30"/>
                <w:szCs w:val="30"/>
              </w:rPr>
              <w:t>教育教学改革</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_Toc532289967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9</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68" w:history="1">
            <w:r w:rsidR="000A1DD6" w:rsidRPr="000A1DD6">
              <w:rPr>
                <w:rStyle w:val="a8"/>
                <w:rFonts w:ascii="仿宋" w:eastAsia="仿宋" w:hAnsi="仿宋"/>
                <w:noProof/>
                <w:sz w:val="30"/>
                <w:szCs w:val="30"/>
              </w:rPr>
              <w:t>3.3</w:t>
            </w:r>
            <w:r w:rsidR="000A1DD6" w:rsidRPr="000A1DD6">
              <w:rPr>
                <w:rStyle w:val="a8"/>
                <w:rFonts w:ascii="仿宋" w:eastAsia="仿宋" w:hAnsi="仿宋" w:hint="eastAsia"/>
                <w:noProof/>
                <w:sz w:val="30"/>
                <w:szCs w:val="30"/>
              </w:rPr>
              <w:t>教师培养培训</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_Toc532289968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10</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69" w:history="1">
            <w:r w:rsidR="000A1DD6" w:rsidRPr="000A1DD6">
              <w:rPr>
                <w:rStyle w:val="a8"/>
                <w:rFonts w:ascii="仿宋" w:eastAsia="仿宋" w:hAnsi="仿宋"/>
                <w:noProof/>
                <w:sz w:val="30"/>
                <w:szCs w:val="30"/>
              </w:rPr>
              <w:t>3.4</w:t>
            </w:r>
            <w:r w:rsidR="000A1DD6" w:rsidRPr="000A1DD6">
              <w:rPr>
                <w:rStyle w:val="a8"/>
                <w:rFonts w:ascii="仿宋" w:eastAsia="仿宋" w:hAnsi="仿宋" w:hint="eastAsia"/>
                <w:noProof/>
                <w:sz w:val="30"/>
                <w:szCs w:val="30"/>
              </w:rPr>
              <w:t>规范管理情况</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_Toc532289969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11</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70" w:history="1">
            <w:r w:rsidR="000A1DD6" w:rsidRPr="000A1DD6">
              <w:rPr>
                <w:rStyle w:val="a8"/>
                <w:rFonts w:ascii="仿宋" w:eastAsia="仿宋" w:hAnsi="仿宋"/>
                <w:noProof/>
                <w:sz w:val="30"/>
                <w:szCs w:val="30"/>
              </w:rPr>
              <w:t>3.5</w:t>
            </w:r>
            <w:r w:rsidR="000A1DD6" w:rsidRPr="000A1DD6">
              <w:rPr>
                <w:rStyle w:val="a8"/>
                <w:rFonts w:ascii="仿宋" w:eastAsia="仿宋" w:hAnsi="仿宋" w:hint="eastAsia"/>
                <w:noProof/>
                <w:sz w:val="30"/>
                <w:szCs w:val="30"/>
              </w:rPr>
              <w:t>德育工作情况</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_Toc532289970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14</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71" w:history="1">
            <w:r w:rsidR="000A1DD6" w:rsidRPr="000A1DD6">
              <w:rPr>
                <w:rStyle w:val="a8"/>
                <w:rFonts w:ascii="仿宋" w:eastAsia="仿宋" w:hAnsi="仿宋"/>
                <w:noProof/>
                <w:sz w:val="30"/>
                <w:szCs w:val="30"/>
              </w:rPr>
              <w:t>3.6</w:t>
            </w:r>
            <w:r w:rsidR="000A1DD6" w:rsidRPr="000A1DD6">
              <w:rPr>
                <w:rStyle w:val="a8"/>
                <w:rFonts w:ascii="仿宋" w:eastAsia="仿宋" w:hAnsi="仿宋" w:hint="eastAsia"/>
                <w:noProof/>
                <w:sz w:val="30"/>
                <w:szCs w:val="30"/>
              </w:rPr>
              <w:t>党建情况</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_Toc532289971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16</w:t>
            </w:r>
            <w:r w:rsidR="000A1DD6" w:rsidRPr="000A1DD6">
              <w:rPr>
                <w:rFonts w:ascii="仿宋" w:eastAsia="仿宋" w:hAnsi="仿宋"/>
                <w:noProof/>
                <w:webHidden/>
                <w:sz w:val="30"/>
                <w:szCs w:val="30"/>
              </w:rPr>
              <w:fldChar w:fldCharType="end"/>
            </w:r>
          </w:hyperlink>
        </w:p>
        <w:p w:rsidR="000A1DD6" w:rsidRPr="000A1DD6" w:rsidRDefault="00E33E7B" w:rsidP="000A1DD6">
          <w:pPr>
            <w:pStyle w:val="20"/>
            <w:tabs>
              <w:tab w:val="right" w:leader="dot" w:pos="9060"/>
            </w:tabs>
            <w:spacing w:line="360" w:lineRule="auto"/>
            <w:rPr>
              <w:rFonts w:ascii="仿宋" w:eastAsia="仿宋" w:hAnsi="仿宋" w:cstheme="minorBidi"/>
              <w:noProof/>
              <w:kern w:val="2"/>
              <w:sz w:val="30"/>
              <w:szCs w:val="30"/>
            </w:rPr>
          </w:pPr>
          <w:hyperlink w:anchor="_Toc532289972" w:history="1">
            <w:r w:rsidR="000A1DD6" w:rsidRPr="000A1DD6">
              <w:rPr>
                <w:rStyle w:val="a8"/>
                <w:rFonts w:ascii="仿宋" w:eastAsia="仿宋" w:hAnsi="仿宋"/>
                <w:noProof/>
                <w:sz w:val="30"/>
                <w:szCs w:val="30"/>
              </w:rPr>
              <w:t>4.</w:t>
            </w:r>
            <w:r w:rsidR="000A1DD6" w:rsidRPr="000A1DD6">
              <w:rPr>
                <w:rStyle w:val="a8"/>
                <w:rFonts w:ascii="仿宋" w:eastAsia="仿宋" w:hAnsi="仿宋" w:hint="eastAsia"/>
                <w:noProof/>
                <w:sz w:val="30"/>
                <w:szCs w:val="30"/>
              </w:rPr>
              <w:t>校企合作</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_Toc532289972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17</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73" w:history="1">
            <w:r w:rsidR="000A1DD6" w:rsidRPr="000A1DD6">
              <w:rPr>
                <w:rStyle w:val="a8"/>
                <w:rFonts w:ascii="仿宋" w:eastAsia="仿宋" w:hAnsi="仿宋"/>
                <w:noProof/>
                <w:sz w:val="30"/>
                <w:szCs w:val="30"/>
              </w:rPr>
              <w:t>4.1</w:t>
            </w:r>
            <w:r w:rsidR="000A1DD6" w:rsidRPr="000A1DD6">
              <w:rPr>
                <w:rStyle w:val="a8"/>
                <w:rFonts w:ascii="仿宋" w:eastAsia="仿宋" w:hAnsi="仿宋" w:hint="eastAsia"/>
                <w:noProof/>
                <w:sz w:val="30"/>
                <w:szCs w:val="30"/>
              </w:rPr>
              <w:t>校企合作开展情况和效果</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_Toc532289973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17</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74" w:history="1">
            <w:r w:rsidR="000A1DD6" w:rsidRPr="000A1DD6">
              <w:rPr>
                <w:rStyle w:val="a8"/>
                <w:rFonts w:ascii="仿宋" w:eastAsia="仿宋" w:hAnsi="仿宋"/>
                <w:noProof/>
                <w:sz w:val="30"/>
                <w:szCs w:val="30"/>
              </w:rPr>
              <w:t>4.2</w:t>
            </w:r>
            <w:r w:rsidR="000A1DD6" w:rsidRPr="000A1DD6">
              <w:rPr>
                <w:rStyle w:val="a8"/>
                <w:rFonts w:ascii="仿宋" w:eastAsia="仿宋" w:hAnsi="仿宋" w:hint="eastAsia"/>
                <w:noProof/>
                <w:sz w:val="30"/>
                <w:szCs w:val="30"/>
              </w:rPr>
              <w:t>学生实习情况</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_Toc532289974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18</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75" w:history="1">
            <w:r w:rsidR="000A1DD6" w:rsidRPr="000A1DD6">
              <w:rPr>
                <w:rStyle w:val="a8"/>
                <w:rFonts w:ascii="仿宋" w:eastAsia="仿宋" w:hAnsi="仿宋"/>
                <w:noProof/>
                <w:sz w:val="30"/>
                <w:szCs w:val="30"/>
              </w:rPr>
              <w:t>4.3</w:t>
            </w:r>
            <w:r w:rsidR="000A1DD6" w:rsidRPr="000A1DD6">
              <w:rPr>
                <w:rStyle w:val="a8"/>
                <w:rFonts w:ascii="仿宋" w:eastAsia="仿宋" w:hAnsi="仿宋" w:hint="eastAsia"/>
                <w:noProof/>
                <w:sz w:val="30"/>
                <w:szCs w:val="30"/>
              </w:rPr>
              <w:t>集团化办学情况</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_Toc532289975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18</w:t>
            </w:r>
            <w:r w:rsidR="000A1DD6" w:rsidRPr="000A1DD6">
              <w:rPr>
                <w:rFonts w:ascii="仿宋" w:eastAsia="仿宋" w:hAnsi="仿宋"/>
                <w:noProof/>
                <w:webHidden/>
                <w:sz w:val="30"/>
                <w:szCs w:val="30"/>
              </w:rPr>
              <w:fldChar w:fldCharType="end"/>
            </w:r>
          </w:hyperlink>
        </w:p>
        <w:p w:rsidR="000A1DD6" w:rsidRPr="000A1DD6" w:rsidRDefault="00E33E7B" w:rsidP="000A1DD6">
          <w:pPr>
            <w:pStyle w:val="20"/>
            <w:tabs>
              <w:tab w:val="right" w:leader="dot" w:pos="9060"/>
            </w:tabs>
            <w:spacing w:line="360" w:lineRule="auto"/>
            <w:rPr>
              <w:rFonts w:ascii="仿宋" w:eastAsia="仿宋" w:hAnsi="仿宋" w:cstheme="minorBidi"/>
              <w:noProof/>
              <w:kern w:val="2"/>
              <w:sz w:val="30"/>
              <w:szCs w:val="30"/>
            </w:rPr>
          </w:pPr>
          <w:hyperlink w:anchor="_Toc532289976" w:history="1">
            <w:r w:rsidR="000A1DD6" w:rsidRPr="000A1DD6">
              <w:rPr>
                <w:rStyle w:val="a8"/>
                <w:rFonts w:ascii="仿宋" w:eastAsia="仿宋" w:hAnsi="仿宋"/>
                <w:noProof/>
                <w:sz w:val="30"/>
                <w:szCs w:val="30"/>
              </w:rPr>
              <w:t>5.</w:t>
            </w:r>
            <w:r w:rsidR="000A1DD6" w:rsidRPr="000A1DD6">
              <w:rPr>
                <w:rStyle w:val="a8"/>
                <w:rFonts w:ascii="仿宋" w:eastAsia="仿宋" w:hAnsi="仿宋" w:hint="eastAsia"/>
                <w:noProof/>
                <w:sz w:val="30"/>
                <w:szCs w:val="30"/>
              </w:rPr>
              <w:t>社会贡献</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_Toc532289976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18</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77" w:history="1">
            <w:r w:rsidR="000A1DD6" w:rsidRPr="000A1DD6">
              <w:rPr>
                <w:rStyle w:val="a8"/>
                <w:rFonts w:ascii="仿宋" w:eastAsia="仿宋" w:hAnsi="仿宋"/>
                <w:noProof/>
                <w:sz w:val="30"/>
                <w:szCs w:val="30"/>
              </w:rPr>
              <w:t>5.1</w:t>
            </w:r>
            <w:r w:rsidR="000A1DD6" w:rsidRPr="000A1DD6">
              <w:rPr>
                <w:rStyle w:val="a8"/>
                <w:rFonts w:ascii="仿宋" w:eastAsia="仿宋" w:hAnsi="仿宋" w:hint="eastAsia"/>
                <w:noProof/>
                <w:sz w:val="30"/>
                <w:szCs w:val="30"/>
              </w:rPr>
              <w:t>技术技能人才培养</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_Toc532289977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18</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78" w:history="1">
            <w:r w:rsidR="000A1DD6" w:rsidRPr="000A1DD6">
              <w:rPr>
                <w:rStyle w:val="a8"/>
                <w:rFonts w:ascii="仿宋" w:eastAsia="仿宋" w:hAnsi="仿宋"/>
                <w:noProof/>
                <w:sz w:val="30"/>
                <w:szCs w:val="30"/>
              </w:rPr>
              <w:t>5.2</w:t>
            </w:r>
            <w:r w:rsidR="000A1DD6" w:rsidRPr="000A1DD6">
              <w:rPr>
                <w:rStyle w:val="a8"/>
                <w:rFonts w:ascii="仿宋" w:eastAsia="仿宋" w:hAnsi="仿宋" w:hint="eastAsia"/>
                <w:noProof/>
                <w:sz w:val="30"/>
                <w:szCs w:val="30"/>
              </w:rPr>
              <w:t>社会服务</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_Toc532289978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19</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79" w:history="1">
            <w:r w:rsidR="000A1DD6" w:rsidRPr="000A1DD6">
              <w:rPr>
                <w:rStyle w:val="a8"/>
                <w:rFonts w:ascii="仿宋" w:eastAsia="仿宋" w:hAnsi="仿宋"/>
                <w:noProof/>
                <w:sz w:val="30"/>
                <w:szCs w:val="30"/>
              </w:rPr>
              <w:t>5.3</w:t>
            </w:r>
            <w:r w:rsidR="000A1DD6" w:rsidRPr="000A1DD6">
              <w:rPr>
                <w:rStyle w:val="a8"/>
                <w:rFonts w:ascii="仿宋" w:eastAsia="仿宋" w:hAnsi="仿宋" w:hint="eastAsia"/>
                <w:noProof/>
                <w:sz w:val="30"/>
                <w:szCs w:val="30"/>
              </w:rPr>
              <w:t>对口支援</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_Toc532289979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19</w:t>
            </w:r>
            <w:r w:rsidR="000A1DD6" w:rsidRPr="000A1DD6">
              <w:rPr>
                <w:rFonts w:ascii="仿宋" w:eastAsia="仿宋" w:hAnsi="仿宋"/>
                <w:noProof/>
                <w:webHidden/>
                <w:sz w:val="30"/>
                <w:szCs w:val="30"/>
              </w:rPr>
              <w:fldChar w:fldCharType="end"/>
            </w:r>
          </w:hyperlink>
        </w:p>
        <w:p w:rsidR="000A1DD6" w:rsidRPr="000A1DD6" w:rsidRDefault="00E33E7B" w:rsidP="000A1DD6">
          <w:pPr>
            <w:pStyle w:val="20"/>
            <w:tabs>
              <w:tab w:val="right" w:leader="dot" w:pos="9060"/>
            </w:tabs>
            <w:spacing w:line="360" w:lineRule="auto"/>
            <w:rPr>
              <w:rFonts w:ascii="仿宋" w:eastAsia="仿宋" w:hAnsi="仿宋" w:cstheme="minorBidi"/>
              <w:noProof/>
              <w:kern w:val="2"/>
              <w:sz w:val="30"/>
              <w:szCs w:val="30"/>
            </w:rPr>
          </w:pPr>
          <w:hyperlink w:anchor="_Toc532289980" w:history="1">
            <w:r w:rsidR="000A1DD6" w:rsidRPr="000A1DD6">
              <w:rPr>
                <w:rStyle w:val="a8"/>
                <w:rFonts w:ascii="仿宋" w:eastAsia="仿宋" w:hAnsi="仿宋"/>
                <w:noProof/>
                <w:sz w:val="30"/>
                <w:szCs w:val="30"/>
              </w:rPr>
              <w:t>6.</w:t>
            </w:r>
            <w:r w:rsidR="000A1DD6" w:rsidRPr="000A1DD6">
              <w:rPr>
                <w:rStyle w:val="a8"/>
                <w:rFonts w:ascii="仿宋" w:eastAsia="仿宋" w:hAnsi="仿宋" w:hint="eastAsia"/>
                <w:noProof/>
                <w:sz w:val="30"/>
                <w:szCs w:val="30"/>
              </w:rPr>
              <w:t>举办者履责</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_Toc532289980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19</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81" w:history="1">
            <w:r w:rsidR="000A1DD6" w:rsidRPr="000A1DD6">
              <w:rPr>
                <w:rStyle w:val="a8"/>
                <w:rFonts w:ascii="仿宋" w:eastAsia="仿宋" w:hAnsi="仿宋"/>
                <w:noProof/>
                <w:sz w:val="30"/>
                <w:szCs w:val="30"/>
              </w:rPr>
              <w:t>6.1</w:t>
            </w:r>
            <w:r w:rsidR="000A1DD6" w:rsidRPr="000A1DD6">
              <w:rPr>
                <w:rStyle w:val="a8"/>
                <w:rFonts w:ascii="仿宋" w:eastAsia="仿宋" w:hAnsi="仿宋" w:hint="eastAsia"/>
                <w:noProof/>
                <w:sz w:val="30"/>
                <w:szCs w:val="30"/>
              </w:rPr>
              <w:t>经费</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_Toc532289981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19</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82" w:history="1">
            <w:r w:rsidR="000A1DD6" w:rsidRPr="000A1DD6">
              <w:rPr>
                <w:rStyle w:val="a8"/>
                <w:rFonts w:ascii="仿宋" w:eastAsia="仿宋" w:hAnsi="仿宋"/>
                <w:noProof/>
                <w:sz w:val="30"/>
                <w:szCs w:val="30"/>
              </w:rPr>
              <w:t>6.2</w:t>
            </w:r>
            <w:r w:rsidR="000A1DD6" w:rsidRPr="000A1DD6">
              <w:rPr>
                <w:rStyle w:val="a8"/>
                <w:rFonts w:ascii="仿宋" w:eastAsia="仿宋" w:hAnsi="仿宋" w:hint="eastAsia"/>
                <w:noProof/>
                <w:sz w:val="30"/>
                <w:szCs w:val="30"/>
              </w:rPr>
              <w:t>政策措施</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_Toc532289982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20</w:t>
            </w:r>
            <w:r w:rsidR="000A1DD6" w:rsidRPr="000A1DD6">
              <w:rPr>
                <w:rFonts w:ascii="仿宋" w:eastAsia="仿宋" w:hAnsi="仿宋"/>
                <w:noProof/>
                <w:webHidden/>
                <w:sz w:val="30"/>
                <w:szCs w:val="30"/>
              </w:rPr>
              <w:fldChar w:fldCharType="end"/>
            </w:r>
          </w:hyperlink>
        </w:p>
        <w:p w:rsidR="000A1DD6" w:rsidRPr="000A1DD6" w:rsidRDefault="00E33E7B" w:rsidP="000A1DD6">
          <w:pPr>
            <w:pStyle w:val="20"/>
            <w:tabs>
              <w:tab w:val="right" w:leader="dot" w:pos="9060"/>
            </w:tabs>
            <w:spacing w:line="360" w:lineRule="auto"/>
            <w:rPr>
              <w:rFonts w:ascii="仿宋" w:eastAsia="仿宋" w:hAnsi="仿宋" w:cstheme="minorBidi"/>
              <w:noProof/>
              <w:kern w:val="2"/>
              <w:sz w:val="30"/>
              <w:szCs w:val="30"/>
            </w:rPr>
          </w:pPr>
          <w:hyperlink w:anchor="_Toc532289983" w:history="1">
            <w:r w:rsidR="000A1DD6" w:rsidRPr="000A1DD6">
              <w:rPr>
                <w:rStyle w:val="a8"/>
                <w:rFonts w:ascii="仿宋" w:eastAsia="仿宋" w:hAnsi="仿宋"/>
                <w:noProof/>
                <w:sz w:val="30"/>
                <w:szCs w:val="30"/>
              </w:rPr>
              <w:t>7.</w:t>
            </w:r>
            <w:r w:rsidR="000A1DD6" w:rsidRPr="000A1DD6">
              <w:rPr>
                <w:rStyle w:val="a8"/>
                <w:rFonts w:ascii="仿宋" w:eastAsia="仿宋" w:hAnsi="仿宋" w:hint="eastAsia"/>
                <w:noProof/>
                <w:sz w:val="30"/>
                <w:szCs w:val="30"/>
              </w:rPr>
              <w:t>特色创新</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_Toc532289983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20</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84" w:history="1">
            <w:r w:rsidR="000A1DD6" w:rsidRPr="000A1DD6">
              <w:rPr>
                <w:rStyle w:val="a8"/>
                <w:rFonts w:ascii="仿宋" w:eastAsia="仿宋" w:hAnsi="仿宋"/>
                <w:noProof/>
                <w:sz w:val="30"/>
                <w:szCs w:val="30"/>
              </w:rPr>
              <w:t>7.1</w:t>
            </w:r>
            <w:r w:rsidR="000A1DD6" w:rsidRPr="000A1DD6">
              <w:rPr>
                <w:rStyle w:val="a8"/>
                <w:rFonts w:ascii="仿宋" w:eastAsia="仿宋" w:hAnsi="仿宋" w:hint="eastAsia"/>
                <w:noProof/>
                <w:sz w:val="30"/>
                <w:szCs w:val="30"/>
              </w:rPr>
              <w:t>案例一</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_Toc532289984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20</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85" w:history="1">
            <w:r w:rsidR="000A1DD6" w:rsidRPr="000A1DD6">
              <w:rPr>
                <w:rStyle w:val="a8"/>
                <w:rFonts w:ascii="仿宋" w:eastAsia="仿宋" w:hAnsi="仿宋"/>
                <w:noProof/>
                <w:sz w:val="30"/>
                <w:szCs w:val="30"/>
              </w:rPr>
              <w:t>7.2</w:t>
            </w:r>
            <w:r w:rsidR="000A1DD6" w:rsidRPr="000A1DD6">
              <w:rPr>
                <w:rStyle w:val="a8"/>
                <w:rFonts w:ascii="仿宋" w:eastAsia="仿宋" w:hAnsi="仿宋" w:hint="eastAsia"/>
                <w:noProof/>
                <w:sz w:val="30"/>
                <w:szCs w:val="30"/>
              </w:rPr>
              <w:t>案例二</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_Toc532289985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26</w:t>
            </w:r>
            <w:r w:rsidR="000A1DD6" w:rsidRPr="000A1DD6">
              <w:rPr>
                <w:rFonts w:ascii="仿宋" w:eastAsia="仿宋" w:hAnsi="仿宋"/>
                <w:noProof/>
                <w:webHidden/>
                <w:sz w:val="30"/>
                <w:szCs w:val="30"/>
              </w:rPr>
              <w:fldChar w:fldCharType="end"/>
            </w:r>
          </w:hyperlink>
        </w:p>
        <w:p w:rsidR="000A1DD6" w:rsidRPr="000A1DD6" w:rsidRDefault="00E33E7B" w:rsidP="000A1DD6">
          <w:pPr>
            <w:pStyle w:val="20"/>
            <w:tabs>
              <w:tab w:val="right" w:leader="dot" w:pos="9060"/>
            </w:tabs>
            <w:spacing w:line="360" w:lineRule="auto"/>
            <w:rPr>
              <w:rFonts w:ascii="仿宋" w:eastAsia="仿宋" w:hAnsi="仿宋" w:cstheme="minorBidi"/>
              <w:noProof/>
              <w:kern w:val="2"/>
              <w:sz w:val="30"/>
              <w:szCs w:val="30"/>
            </w:rPr>
          </w:pPr>
          <w:hyperlink w:anchor="_Toc532289986" w:history="1">
            <w:r w:rsidR="000A1DD6" w:rsidRPr="000A1DD6">
              <w:rPr>
                <w:rStyle w:val="a8"/>
                <w:rFonts w:ascii="仿宋" w:eastAsia="仿宋" w:hAnsi="仿宋"/>
                <w:noProof/>
                <w:sz w:val="30"/>
                <w:szCs w:val="30"/>
              </w:rPr>
              <w:t>8.</w:t>
            </w:r>
            <w:r w:rsidR="000A1DD6" w:rsidRPr="000A1DD6">
              <w:rPr>
                <w:rStyle w:val="a8"/>
                <w:rFonts w:ascii="仿宋" w:eastAsia="仿宋" w:hAnsi="仿宋" w:hint="eastAsia"/>
                <w:noProof/>
                <w:sz w:val="30"/>
                <w:szCs w:val="30"/>
              </w:rPr>
              <w:t>主要问题和改进措施</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_Toc532289986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27</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87" w:history="1">
            <w:r w:rsidR="000A1DD6" w:rsidRPr="000A1DD6">
              <w:rPr>
                <w:rStyle w:val="a8"/>
                <w:rFonts w:ascii="仿宋" w:eastAsia="仿宋" w:hAnsi="仿宋"/>
                <w:noProof/>
                <w:sz w:val="30"/>
                <w:szCs w:val="30"/>
              </w:rPr>
              <w:t>8.1</w:t>
            </w:r>
            <w:r w:rsidR="000A1DD6" w:rsidRPr="000A1DD6">
              <w:rPr>
                <w:rStyle w:val="a8"/>
                <w:rFonts w:ascii="仿宋" w:eastAsia="仿宋" w:hAnsi="仿宋" w:hint="eastAsia"/>
                <w:noProof/>
                <w:sz w:val="30"/>
                <w:szCs w:val="30"/>
              </w:rPr>
              <w:t>存在的主要问题</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_Toc532289987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27</w:t>
            </w:r>
            <w:r w:rsidR="000A1DD6" w:rsidRPr="000A1DD6">
              <w:rPr>
                <w:rFonts w:ascii="仿宋" w:eastAsia="仿宋" w:hAnsi="仿宋"/>
                <w:noProof/>
                <w:webHidden/>
                <w:sz w:val="30"/>
                <w:szCs w:val="30"/>
              </w:rPr>
              <w:fldChar w:fldCharType="end"/>
            </w:r>
          </w:hyperlink>
        </w:p>
        <w:p w:rsidR="000A1DD6" w:rsidRPr="000A1DD6" w:rsidRDefault="00E33E7B" w:rsidP="000A1DD6">
          <w:pPr>
            <w:pStyle w:val="30"/>
            <w:tabs>
              <w:tab w:val="right" w:leader="dot" w:pos="9060"/>
            </w:tabs>
            <w:spacing w:line="360" w:lineRule="auto"/>
            <w:rPr>
              <w:rFonts w:ascii="仿宋" w:eastAsia="仿宋" w:hAnsi="仿宋" w:cstheme="minorBidi"/>
              <w:noProof/>
              <w:kern w:val="2"/>
              <w:sz w:val="30"/>
              <w:szCs w:val="30"/>
            </w:rPr>
          </w:pPr>
          <w:hyperlink w:anchor="_Toc532289988" w:history="1">
            <w:r w:rsidR="000A1DD6" w:rsidRPr="000A1DD6">
              <w:rPr>
                <w:rStyle w:val="a8"/>
                <w:rFonts w:ascii="仿宋" w:eastAsia="仿宋" w:hAnsi="仿宋"/>
                <w:noProof/>
                <w:sz w:val="30"/>
                <w:szCs w:val="30"/>
              </w:rPr>
              <w:t>8.2</w:t>
            </w:r>
            <w:r w:rsidR="000A1DD6" w:rsidRPr="000A1DD6">
              <w:rPr>
                <w:rStyle w:val="a8"/>
                <w:rFonts w:ascii="仿宋" w:eastAsia="仿宋" w:hAnsi="仿宋" w:hint="eastAsia"/>
                <w:noProof/>
                <w:sz w:val="30"/>
                <w:szCs w:val="30"/>
              </w:rPr>
              <w:t>改进措施</w:t>
            </w:r>
            <w:r w:rsidR="000A1DD6" w:rsidRPr="000A1DD6">
              <w:rPr>
                <w:rFonts w:ascii="仿宋" w:eastAsia="仿宋" w:hAnsi="仿宋"/>
                <w:noProof/>
                <w:webHidden/>
                <w:sz w:val="30"/>
                <w:szCs w:val="30"/>
              </w:rPr>
              <w:tab/>
            </w:r>
            <w:r w:rsidR="000A1DD6" w:rsidRPr="000A1DD6">
              <w:rPr>
                <w:rFonts w:ascii="仿宋" w:eastAsia="仿宋" w:hAnsi="仿宋"/>
                <w:noProof/>
                <w:webHidden/>
                <w:sz w:val="30"/>
                <w:szCs w:val="30"/>
              </w:rPr>
              <w:fldChar w:fldCharType="begin"/>
            </w:r>
            <w:r w:rsidR="000A1DD6" w:rsidRPr="000A1DD6">
              <w:rPr>
                <w:rFonts w:ascii="仿宋" w:eastAsia="仿宋" w:hAnsi="仿宋"/>
                <w:noProof/>
                <w:webHidden/>
                <w:sz w:val="30"/>
                <w:szCs w:val="30"/>
              </w:rPr>
              <w:instrText xml:space="preserve"> PAGEREF _Toc532289988 \h </w:instrText>
            </w:r>
            <w:r w:rsidR="000A1DD6" w:rsidRPr="000A1DD6">
              <w:rPr>
                <w:rFonts w:ascii="仿宋" w:eastAsia="仿宋" w:hAnsi="仿宋"/>
                <w:noProof/>
                <w:webHidden/>
                <w:sz w:val="30"/>
                <w:szCs w:val="30"/>
              </w:rPr>
            </w:r>
            <w:r w:rsidR="000A1DD6" w:rsidRPr="000A1DD6">
              <w:rPr>
                <w:rFonts w:ascii="仿宋" w:eastAsia="仿宋" w:hAnsi="仿宋"/>
                <w:noProof/>
                <w:webHidden/>
                <w:sz w:val="30"/>
                <w:szCs w:val="30"/>
              </w:rPr>
              <w:fldChar w:fldCharType="separate"/>
            </w:r>
            <w:r w:rsidR="000A1DD6" w:rsidRPr="000A1DD6">
              <w:rPr>
                <w:rFonts w:ascii="仿宋" w:eastAsia="仿宋" w:hAnsi="仿宋"/>
                <w:noProof/>
                <w:webHidden/>
                <w:sz w:val="30"/>
                <w:szCs w:val="30"/>
              </w:rPr>
              <w:t>27</w:t>
            </w:r>
            <w:r w:rsidR="000A1DD6" w:rsidRPr="000A1DD6">
              <w:rPr>
                <w:rFonts w:ascii="仿宋" w:eastAsia="仿宋" w:hAnsi="仿宋"/>
                <w:noProof/>
                <w:webHidden/>
                <w:sz w:val="30"/>
                <w:szCs w:val="30"/>
              </w:rPr>
              <w:fldChar w:fldCharType="end"/>
            </w:r>
          </w:hyperlink>
        </w:p>
        <w:p w:rsidR="00D34484" w:rsidRPr="000A1DD6" w:rsidRDefault="00D34484" w:rsidP="000A1DD6">
          <w:pPr>
            <w:spacing w:line="360" w:lineRule="auto"/>
            <w:rPr>
              <w:rFonts w:ascii="仿宋" w:eastAsia="仿宋" w:hAnsi="仿宋"/>
              <w:sz w:val="30"/>
              <w:szCs w:val="30"/>
            </w:rPr>
          </w:pPr>
          <w:r w:rsidRPr="000A1DD6">
            <w:rPr>
              <w:rFonts w:ascii="仿宋" w:eastAsia="仿宋" w:hAnsi="仿宋"/>
              <w:b/>
              <w:bCs/>
              <w:sz w:val="30"/>
              <w:szCs w:val="30"/>
              <w:lang w:val="zh-CN"/>
            </w:rPr>
            <w:fldChar w:fldCharType="end"/>
          </w:r>
        </w:p>
      </w:sdtContent>
    </w:sdt>
    <w:p w:rsidR="00D34484" w:rsidRDefault="00D34484">
      <w:pPr>
        <w:widowControl/>
        <w:jc w:val="left"/>
        <w:rPr>
          <w:rFonts w:ascii="方正小标宋简体" w:eastAsia="方正小标宋简体"/>
          <w:sz w:val="36"/>
          <w:szCs w:val="36"/>
        </w:rPr>
        <w:sectPr w:rsidR="00D34484" w:rsidSect="00F7091C">
          <w:footerReference w:type="default" r:id="rId8"/>
          <w:pgSz w:w="11906" w:h="16838" w:code="9"/>
          <w:pgMar w:top="1418" w:right="1418" w:bottom="1418" w:left="1418" w:header="851" w:footer="992" w:gutter="0"/>
          <w:cols w:space="425"/>
          <w:docGrid w:linePitch="312"/>
        </w:sectPr>
      </w:pPr>
      <w:r>
        <w:rPr>
          <w:rFonts w:ascii="方正小标宋简体" w:eastAsia="方正小标宋简体"/>
          <w:sz w:val="36"/>
          <w:szCs w:val="36"/>
        </w:rPr>
        <w:br w:type="page"/>
      </w:r>
    </w:p>
    <w:p w:rsidR="00D34484" w:rsidRDefault="00D34484">
      <w:pPr>
        <w:widowControl/>
        <w:jc w:val="left"/>
        <w:rPr>
          <w:rFonts w:ascii="方正小标宋简体" w:eastAsia="方正小标宋简体" w:hAnsi="Times New Roman" w:cs="Times New Roman"/>
          <w:b/>
          <w:bCs/>
          <w:kern w:val="44"/>
          <w:sz w:val="36"/>
          <w:szCs w:val="36"/>
        </w:rPr>
      </w:pPr>
    </w:p>
    <w:p w:rsidR="00B627AA" w:rsidRPr="000A1DD6" w:rsidRDefault="00EA546A" w:rsidP="000A1DD6">
      <w:pPr>
        <w:pStyle w:val="1"/>
        <w:spacing w:before="0" w:after="0" w:line="360" w:lineRule="auto"/>
        <w:jc w:val="center"/>
        <w:rPr>
          <w:rFonts w:ascii="方正小标宋简体" w:eastAsia="方正小标宋简体"/>
        </w:rPr>
      </w:pPr>
      <w:bookmarkStart w:id="1" w:name="_Toc532289953"/>
      <w:proofErr w:type="gramStart"/>
      <w:r w:rsidRPr="000A1DD6">
        <w:rPr>
          <w:rFonts w:ascii="方正小标宋简体" w:eastAsia="方正小标宋简体" w:hint="eastAsia"/>
        </w:rPr>
        <w:t>黄许职中</w:t>
      </w:r>
      <w:proofErr w:type="gramEnd"/>
      <w:r w:rsidR="00C9142E" w:rsidRPr="000A1DD6">
        <w:rPr>
          <w:rFonts w:ascii="方正小标宋简体" w:eastAsia="方正小标宋简体" w:hint="eastAsia"/>
        </w:rPr>
        <w:t>旅游学校</w:t>
      </w:r>
      <w:r w:rsidRPr="000A1DD6">
        <w:rPr>
          <w:rFonts w:ascii="方正小标宋简体" w:eastAsia="方正小标宋简体" w:hint="eastAsia"/>
        </w:rPr>
        <w:t>2018</w:t>
      </w:r>
      <w:r w:rsidR="00B627AA" w:rsidRPr="000A1DD6">
        <w:rPr>
          <w:rFonts w:ascii="方正小标宋简体" w:eastAsia="方正小标宋简体" w:hint="eastAsia"/>
        </w:rPr>
        <w:t>年度质量报告</w:t>
      </w:r>
      <w:bookmarkEnd w:id="1"/>
    </w:p>
    <w:p w:rsidR="00B627AA" w:rsidRPr="00DF7B38" w:rsidRDefault="00B627AA" w:rsidP="00952C32">
      <w:pPr>
        <w:pStyle w:val="2"/>
        <w:spacing w:before="0" w:after="0" w:line="360" w:lineRule="auto"/>
        <w:rPr>
          <w:rFonts w:ascii="方正小标宋简体" w:eastAsia="方正小标宋简体"/>
        </w:rPr>
      </w:pPr>
      <w:bookmarkStart w:id="2" w:name="_Toc532289954"/>
      <w:r w:rsidRPr="00DF7B38">
        <w:rPr>
          <w:rFonts w:ascii="方正小标宋简体" w:eastAsia="方正小标宋简体" w:hint="eastAsia"/>
        </w:rPr>
        <w:t>1.学校情况</w:t>
      </w:r>
      <w:bookmarkEnd w:id="2"/>
    </w:p>
    <w:p w:rsidR="00B46E44" w:rsidRPr="00DF7B38" w:rsidRDefault="00B627AA" w:rsidP="00952C32">
      <w:pPr>
        <w:pStyle w:val="3"/>
        <w:spacing w:before="0" w:after="0" w:line="360" w:lineRule="auto"/>
        <w:rPr>
          <w:rFonts w:ascii="方正小标宋简体" w:eastAsia="方正小标宋简体"/>
        </w:rPr>
      </w:pPr>
      <w:bookmarkStart w:id="3" w:name="_Toc532289955"/>
      <w:r w:rsidRPr="00DF7B38">
        <w:rPr>
          <w:rFonts w:ascii="方正小标宋简体" w:eastAsia="方正小标宋简体" w:hint="eastAsia"/>
        </w:rPr>
        <w:t>1.1学校概况</w:t>
      </w:r>
      <w:bookmarkEnd w:id="3"/>
    </w:p>
    <w:p w:rsidR="00B46E44" w:rsidRPr="004C0D6F" w:rsidRDefault="00C9142E" w:rsidP="00B46E44">
      <w:pPr>
        <w:spacing w:line="360" w:lineRule="auto"/>
        <w:ind w:firstLineChars="200" w:firstLine="600"/>
        <w:rPr>
          <w:rFonts w:ascii="仿宋" w:eastAsia="仿宋" w:hAnsi="仿宋"/>
          <w:color w:val="000000" w:themeColor="text1"/>
          <w:sz w:val="30"/>
          <w:szCs w:val="30"/>
        </w:rPr>
      </w:pPr>
      <w:proofErr w:type="gramStart"/>
      <w:r>
        <w:rPr>
          <w:rFonts w:ascii="仿宋" w:eastAsia="仿宋" w:hAnsi="仿宋"/>
          <w:color w:val="000000" w:themeColor="text1"/>
          <w:sz w:val="30"/>
          <w:szCs w:val="30"/>
        </w:rPr>
        <w:t>黄许职中</w:t>
      </w:r>
      <w:proofErr w:type="gramEnd"/>
      <w:r>
        <w:rPr>
          <w:rFonts w:ascii="仿宋" w:eastAsia="仿宋" w:hAnsi="仿宋" w:hint="eastAsia"/>
          <w:color w:val="000000" w:themeColor="text1"/>
          <w:sz w:val="30"/>
          <w:szCs w:val="30"/>
        </w:rPr>
        <w:t>、</w:t>
      </w:r>
      <w:r>
        <w:rPr>
          <w:rFonts w:ascii="仿宋" w:eastAsia="仿宋" w:hAnsi="仿宋"/>
          <w:color w:val="000000" w:themeColor="text1"/>
          <w:sz w:val="30"/>
          <w:szCs w:val="30"/>
        </w:rPr>
        <w:t>旅游学校现属四川现代教育集团的</w:t>
      </w:r>
      <w:r w:rsidR="00C531DB">
        <w:rPr>
          <w:rFonts w:ascii="仿宋" w:eastAsia="仿宋" w:hAnsi="仿宋" w:hint="eastAsia"/>
          <w:color w:val="000000" w:themeColor="text1"/>
          <w:sz w:val="30"/>
          <w:szCs w:val="30"/>
        </w:rPr>
        <w:t>成</w:t>
      </w:r>
      <w:r>
        <w:rPr>
          <w:rFonts w:ascii="仿宋" w:eastAsia="仿宋" w:hAnsi="仿宋"/>
          <w:color w:val="000000" w:themeColor="text1"/>
          <w:sz w:val="30"/>
          <w:szCs w:val="30"/>
        </w:rPr>
        <w:t>员</w:t>
      </w:r>
      <w:r>
        <w:rPr>
          <w:rFonts w:ascii="仿宋" w:eastAsia="仿宋" w:hAnsi="仿宋" w:hint="eastAsia"/>
          <w:color w:val="000000" w:themeColor="text1"/>
          <w:sz w:val="30"/>
          <w:szCs w:val="30"/>
        </w:rPr>
        <w:t>，</w:t>
      </w:r>
      <w:r w:rsidR="00D31506">
        <w:rPr>
          <w:rFonts w:ascii="仿宋" w:eastAsia="仿宋" w:hAnsi="仿宋" w:hint="eastAsia"/>
          <w:color w:val="000000" w:themeColor="text1"/>
          <w:sz w:val="30"/>
          <w:szCs w:val="30"/>
        </w:rPr>
        <w:t>办学地点在</w:t>
      </w:r>
      <w:r w:rsidR="00D31506" w:rsidRPr="004C0D6F">
        <w:rPr>
          <w:rFonts w:ascii="仿宋" w:eastAsia="仿宋" w:hAnsi="仿宋"/>
          <w:color w:val="000000" w:themeColor="text1"/>
          <w:sz w:val="30"/>
          <w:szCs w:val="30"/>
        </w:rPr>
        <w:t>德阳市黄河片区洮河路299号</w:t>
      </w:r>
      <w:r w:rsidR="00D31506">
        <w:rPr>
          <w:rFonts w:ascii="仿宋" w:eastAsia="仿宋" w:hAnsi="仿宋" w:hint="eastAsia"/>
          <w:color w:val="000000" w:themeColor="text1"/>
          <w:sz w:val="30"/>
          <w:szCs w:val="30"/>
        </w:rPr>
        <w:t>，</w:t>
      </w:r>
      <w:r>
        <w:rPr>
          <w:rFonts w:ascii="仿宋" w:eastAsia="仿宋" w:hAnsi="仿宋"/>
          <w:color w:val="000000" w:themeColor="text1"/>
          <w:sz w:val="30"/>
          <w:szCs w:val="30"/>
        </w:rPr>
        <w:t>现占地</w:t>
      </w:r>
      <w:r w:rsidRPr="00B46E44">
        <w:rPr>
          <w:rFonts w:ascii="仿宋" w:eastAsia="仿宋" w:hAnsi="仿宋" w:hint="eastAsia"/>
          <w:color w:val="000000" w:themeColor="text1"/>
          <w:sz w:val="30"/>
          <w:szCs w:val="30"/>
        </w:rPr>
        <w:t>70328平方米</w:t>
      </w:r>
      <w:r>
        <w:rPr>
          <w:rFonts w:ascii="仿宋" w:eastAsia="仿宋" w:hAnsi="仿宋" w:hint="eastAsia"/>
          <w:color w:val="000000" w:themeColor="text1"/>
          <w:sz w:val="30"/>
          <w:szCs w:val="30"/>
        </w:rPr>
        <w:t>，固定资产</w:t>
      </w:r>
      <w:r w:rsidR="00BF056F">
        <w:rPr>
          <w:rFonts w:ascii="仿宋" w:eastAsia="仿宋" w:hAnsi="仿宋" w:hint="eastAsia"/>
          <w:color w:val="000000" w:themeColor="text1"/>
          <w:sz w:val="30"/>
          <w:szCs w:val="30"/>
        </w:rPr>
        <w:t>约</w:t>
      </w:r>
      <w:r w:rsidR="00455CAE">
        <w:rPr>
          <w:rFonts w:ascii="仿宋" w:eastAsia="仿宋" w:hAnsi="仿宋"/>
          <w:color w:val="000000" w:themeColor="text1"/>
          <w:sz w:val="30"/>
          <w:szCs w:val="30"/>
        </w:rPr>
        <w:t>8</w:t>
      </w:r>
      <w:proofErr w:type="gramStart"/>
      <w:r w:rsidR="00455CAE">
        <w:rPr>
          <w:rFonts w:ascii="仿宋" w:eastAsia="仿宋" w:hAnsi="仿宋"/>
          <w:color w:val="000000" w:themeColor="text1"/>
          <w:sz w:val="30"/>
          <w:szCs w:val="30"/>
        </w:rPr>
        <w:t>千</w:t>
      </w:r>
      <w:r>
        <w:rPr>
          <w:rFonts w:ascii="仿宋" w:eastAsia="仿宋" w:hAnsi="仿宋" w:hint="eastAsia"/>
          <w:color w:val="000000" w:themeColor="text1"/>
          <w:sz w:val="30"/>
          <w:szCs w:val="30"/>
        </w:rPr>
        <w:t>万</w:t>
      </w:r>
      <w:proofErr w:type="gramEnd"/>
      <w:r>
        <w:rPr>
          <w:rFonts w:ascii="仿宋" w:eastAsia="仿宋" w:hAnsi="仿宋" w:hint="eastAsia"/>
          <w:color w:val="000000" w:themeColor="text1"/>
          <w:sz w:val="30"/>
          <w:szCs w:val="30"/>
        </w:rPr>
        <w:t>元。</w:t>
      </w:r>
      <w:proofErr w:type="gramStart"/>
      <w:r>
        <w:rPr>
          <w:rFonts w:ascii="仿宋" w:eastAsia="仿宋" w:hAnsi="仿宋" w:hint="eastAsia"/>
          <w:color w:val="000000" w:themeColor="text1"/>
          <w:sz w:val="30"/>
          <w:szCs w:val="30"/>
        </w:rPr>
        <w:t>黄许职中</w:t>
      </w:r>
      <w:proofErr w:type="gramEnd"/>
      <w:r w:rsidR="00FB7489" w:rsidRPr="004C0D6F">
        <w:rPr>
          <w:rFonts w:ascii="仿宋" w:eastAsia="仿宋" w:hAnsi="仿宋"/>
          <w:color w:val="000000" w:themeColor="text1"/>
          <w:sz w:val="30"/>
          <w:szCs w:val="30"/>
        </w:rPr>
        <w:t>2007年底与四川现代教育集团联合办学，</w:t>
      </w:r>
      <w:r w:rsidR="00FB7489">
        <w:rPr>
          <w:rFonts w:ascii="仿宋" w:eastAsia="仿宋" w:hAnsi="仿宋" w:hint="eastAsia"/>
          <w:color w:val="000000" w:themeColor="text1"/>
          <w:sz w:val="30"/>
          <w:szCs w:val="30"/>
        </w:rPr>
        <w:t>实行</w:t>
      </w:r>
      <w:r w:rsidR="00FB7489">
        <w:rPr>
          <w:rFonts w:ascii="仿宋" w:eastAsia="仿宋" w:hAnsi="仿宋"/>
          <w:color w:val="000000" w:themeColor="text1"/>
          <w:sz w:val="30"/>
          <w:szCs w:val="30"/>
        </w:rPr>
        <w:t>民办公助办学体制</w:t>
      </w:r>
      <w:r w:rsidR="00FB7489">
        <w:rPr>
          <w:rFonts w:ascii="仿宋" w:eastAsia="仿宋" w:hAnsi="仿宋" w:hint="eastAsia"/>
          <w:color w:val="000000" w:themeColor="text1"/>
          <w:sz w:val="30"/>
          <w:szCs w:val="30"/>
        </w:rPr>
        <w:t>，</w:t>
      </w:r>
      <w:r w:rsidR="00B46E44" w:rsidRPr="004C0D6F">
        <w:rPr>
          <w:rFonts w:ascii="仿宋" w:eastAsia="仿宋" w:hAnsi="仿宋"/>
          <w:color w:val="000000" w:themeColor="text1"/>
          <w:sz w:val="30"/>
          <w:szCs w:val="30"/>
        </w:rPr>
        <w:t>教育行政主管部门是</w:t>
      </w:r>
      <w:proofErr w:type="gramStart"/>
      <w:r w:rsidR="00B46E44" w:rsidRPr="004C0D6F">
        <w:rPr>
          <w:rFonts w:ascii="仿宋" w:eastAsia="仿宋" w:hAnsi="仿宋"/>
          <w:color w:val="000000" w:themeColor="text1"/>
          <w:sz w:val="30"/>
          <w:szCs w:val="30"/>
        </w:rPr>
        <w:t>旌</w:t>
      </w:r>
      <w:proofErr w:type="gramEnd"/>
      <w:r w:rsidR="00B46E44" w:rsidRPr="004C0D6F">
        <w:rPr>
          <w:rFonts w:ascii="仿宋" w:eastAsia="仿宋" w:hAnsi="仿宋"/>
          <w:color w:val="000000" w:themeColor="text1"/>
          <w:sz w:val="30"/>
          <w:szCs w:val="30"/>
        </w:rPr>
        <w:t>阳区教育局，</w:t>
      </w:r>
      <w:r w:rsidR="00FB7489">
        <w:rPr>
          <w:rFonts w:ascii="仿宋" w:eastAsia="仿宋" w:hAnsi="仿宋"/>
          <w:color w:val="000000" w:themeColor="text1"/>
          <w:sz w:val="30"/>
          <w:szCs w:val="30"/>
        </w:rPr>
        <w:t>也</w:t>
      </w:r>
      <w:r w:rsidR="00B46E44" w:rsidRPr="004C0D6F">
        <w:rPr>
          <w:rFonts w:ascii="仿宋" w:eastAsia="仿宋" w:hAnsi="仿宋"/>
          <w:color w:val="000000" w:themeColor="text1"/>
          <w:sz w:val="30"/>
          <w:szCs w:val="30"/>
        </w:rPr>
        <w:t>是</w:t>
      </w:r>
      <w:proofErr w:type="gramStart"/>
      <w:r w:rsidR="00B46E44" w:rsidRPr="004C0D6F">
        <w:rPr>
          <w:rFonts w:ascii="仿宋" w:eastAsia="仿宋" w:hAnsi="仿宋"/>
          <w:color w:val="000000" w:themeColor="text1"/>
          <w:sz w:val="30"/>
          <w:szCs w:val="30"/>
        </w:rPr>
        <w:t>旌</w:t>
      </w:r>
      <w:proofErr w:type="gramEnd"/>
      <w:r w:rsidR="00B46E44" w:rsidRPr="004C0D6F">
        <w:rPr>
          <w:rFonts w:ascii="仿宋" w:eastAsia="仿宋" w:hAnsi="仿宋"/>
          <w:color w:val="000000" w:themeColor="text1"/>
          <w:sz w:val="30"/>
          <w:szCs w:val="30"/>
        </w:rPr>
        <w:t>阳区政府举办的唯一</w:t>
      </w:r>
      <w:proofErr w:type="gramStart"/>
      <w:r w:rsidR="00B46E44" w:rsidRPr="004C0D6F">
        <w:rPr>
          <w:rFonts w:ascii="仿宋" w:eastAsia="仿宋" w:hAnsi="仿宋"/>
          <w:color w:val="000000" w:themeColor="text1"/>
          <w:sz w:val="30"/>
          <w:szCs w:val="30"/>
        </w:rPr>
        <w:t>一</w:t>
      </w:r>
      <w:proofErr w:type="gramEnd"/>
      <w:r w:rsidR="00B46E44" w:rsidRPr="004C0D6F">
        <w:rPr>
          <w:rFonts w:ascii="仿宋" w:eastAsia="仿宋" w:hAnsi="仿宋"/>
          <w:color w:val="000000" w:themeColor="text1"/>
          <w:sz w:val="30"/>
          <w:szCs w:val="30"/>
        </w:rPr>
        <w:t>所从事中等学历教育的</w:t>
      </w:r>
      <w:r w:rsidR="00FB7489">
        <w:rPr>
          <w:rFonts w:ascii="仿宋" w:eastAsia="仿宋" w:hAnsi="仿宋"/>
          <w:color w:val="000000" w:themeColor="text1"/>
          <w:sz w:val="30"/>
          <w:szCs w:val="30"/>
        </w:rPr>
        <w:t>全国</w:t>
      </w:r>
      <w:r w:rsidR="00FB7489" w:rsidRPr="004C0D6F">
        <w:rPr>
          <w:rFonts w:ascii="仿宋" w:eastAsia="仿宋" w:hAnsi="仿宋"/>
          <w:color w:val="000000" w:themeColor="text1"/>
          <w:sz w:val="30"/>
          <w:szCs w:val="30"/>
        </w:rPr>
        <w:t>首批国家级重点职中</w:t>
      </w:r>
      <w:r w:rsidR="00FB7489">
        <w:rPr>
          <w:rFonts w:ascii="仿宋" w:eastAsia="仿宋" w:hAnsi="仿宋" w:hint="eastAsia"/>
          <w:color w:val="000000" w:themeColor="text1"/>
          <w:sz w:val="30"/>
          <w:szCs w:val="30"/>
        </w:rPr>
        <w:t>。旅游学校</w:t>
      </w:r>
      <w:r w:rsidR="00FB7489">
        <w:rPr>
          <w:rFonts w:ascii="仿宋" w:eastAsia="仿宋" w:hAnsi="仿宋"/>
          <w:color w:val="000000" w:themeColor="text1"/>
          <w:sz w:val="30"/>
          <w:szCs w:val="30"/>
        </w:rPr>
        <w:t>属纯民办学校</w:t>
      </w:r>
      <w:r w:rsidR="00FB7489">
        <w:rPr>
          <w:rFonts w:ascii="仿宋" w:eastAsia="仿宋" w:hAnsi="仿宋" w:hint="eastAsia"/>
          <w:color w:val="000000" w:themeColor="text1"/>
          <w:sz w:val="30"/>
          <w:szCs w:val="30"/>
        </w:rPr>
        <w:t>，</w:t>
      </w:r>
      <w:r w:rsidR="00FB7489">
        <w:rPr>
          <w:rFonts w:ascii="仿宋" w:eastAsia="仿宋" w:hAnsi="仿宋"/>
          <w:color w:val="000000" w:themeColor="text1"/>
          <w:sz w:val="30"/>
          <w:szCs w:val="30"/>
        </w:rPr>
        <w:t>教育行政主管部门是德阳市教育局</w:t>
      </w:r>
      <w:r w:rsidR="00FB7489">
        <w:rPr>
          <w:rFonts w:ascii="仿宋" w:eastAsia="仿宋" w:hAnsi="仿宋" w:hint="eastAsia"/>
          <w:color w:val="000000" w:themeColor="text1"/>
          <w:sz w:val="30"/>
          <w:szCs w:val="30"/>
        </w:rPr>
        <w:t>，</w:t>
      </w:r>
      <w:r w:rsidR="00FB7489">
        <w:rPr>
          <w:rFonts w:ascii="仿宋" w:eastAsia="仿宋" w:hAnsi="仿宋"/>
          <w:color w:val="000000" w:themeColor="text1"/>
          <w:sz w:val="30"/>
          <w:szCs w:val="30"/>
        </w:rPr>
        <w:t>是省级重点中等职业学校</w:t>
      </w:r>
      <w:r w:rsidR="00B46E44" w:rsidRPr="004C0D6F">
        <w:rPr>
          <w:rFonts w:ascii="仿宋" w:eastAsia="仿宋" w:hAnsi="仿宋"/>
          <w:color w:val="000000" w:themeColor="text1"/>
          <w:sz w:val="30"/>
          <w:szCs w:val="30"/>
        </w:rPr>
        <w:t>。通过这几年的不断完善，无论是在校舍建设、还是设施设备建设等方面都能充分满足学生的学习和生活需要。</w:t>
      </w:r>
    </w:p>
    <w:p w:rsidR="00B627AA" w:rsidRPr="0094118B" w:rsidRDefault="00B627AA" w:rsidP="00952C32">
      <w:pPr>
        <w:pStyle w:val="3"/>
        <w:spacing w:before="0" w:after="0" w:line="360" w:lineRule="auto"/>
        <w:rPr>
          <w:rFonts w:ascii="方正小标宋简体" w:eastAsia="方正小标宋简体"/>
        </w:rPr>
      </w:pPr>
      <w:bookmarkStart w:id="4" w:name="_Toc532289956"/>
      <w:r w:rsidRPr="0094118B">
        <w:rPr>
          <w:rFonts w:ascii="方正小标宋简体" w:eastAsia="方正小标宋简体"/>
        </w:rPr>
        <w:t>1.2学生情况</w:t>
      </w:r>
      <w:bookmarkEnd w:id="4"/>
    </w:p>
    <w:p w:rsidR="00862B3F" w:rsidRPr="00F910F0" w:rsidRDefault="00862B3F"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本年度新招学生870人，在校生共计2383人</w:t>
      </w:r>
      <w:r w:rsidR="00C94AF2">
        <w:rPr>
          <w:rFonts w:ascii="仿宋" w:eastAsia="仿宋" w:hAnsi="仿宋" w:hint="eastAsia"/>
          <w:color w:val="000000" w:themeColor="text1"/>
          <w:sz w:val="30"/>
          <w:szCs w:val="30"/>
        </w:rPr>
        <w:t>。</w:t>
      </w:r>
      <w:r w:rsidRPr="00F910F0">
        <w:rPr>
          <w:rFonts w:ascii="仿宋" w:eastAsia="仿宋" w:hAnsi="仿宋"/>
          <w:color w:val="000000" w:themeColor="text1"/>
          <w:sz w:val="30"/>
          <w:szCs w:val="30"/>
        </w:rPr>
        <w:t>2015年招生毕业生1078人，应届毕业生954人，巩固率为88.4%，在校3个年级人数见下表。</w:t>
      </w:r>
    </w:p>
    <w:p w:rsidR="00862B3F" w:rsidRPr="00CE4112" w:rsidRDefault="00862B3F" w:rsidP="00862B3F">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hint="eastAsia"/>
          <w:b/>
          <w:color w:val="000000" w:themeColor="text1"/>
          <w:sz w:val="28"/>
          <w:szCs w:val="28"/>
        </w:rPr>
        <w:t>在校3个年级人数</w:t>
      </w:r>
    </w:p>
    <w:tbl>
      <w:tblPr>
        <w:tblStyle w:val="a5"/>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Look w:val="04A0" w:firstRow="1" w:lastRow="0" w:firstColumn="1" w:lastColumn="0" w:noHBand="0" w:noVBand="1"/>
      </w:tblPr>
      <w:tblGrid>
        <w:gridCol w:w="2265"/>
        <w:gridCol w:w="2265"/>
        <w:gridCol w:w="2265"/>
        <w:gridCol w:w="2265"/>
      </w:tblGrid>
      <w:tr w:rsidR="00862B3F" w:rsidRPr="00A0318A" w:rsidTr="00BE0A70">
        <w:trPr>
          <w:trHeight w:hRule="exact" w:val="860"/>
        </w:trPr>
        <w:tc>
          <w:tcPr>
            <w:tcW w:w="1250" w:type="pct"/>
            <w:shd w:val="clear" w:color="auto" w:fill="FFFFFF" w:themeFill="background1"/>
            <w:vAlign w:val="center"/>
          </w:tcPr>
          <w:p w:rsidR="00862B3F" w:rsidRPr="00BE0A70" w:rsidRDefault="00862B3F" w:rsidP="00C9142E">
            <w:pPr>
              <w:spacing w:line="320" w:lineRule="exact"/>
              <w:jc w:val="center"/>
              <w:rPr>
                <w:rFonts w:ascii="仿宋" w:eastAsia="仿宋" w:hAnsi="仿宋"/>
                <w:b/>
                <w:color w:val="000000" w:themeColor="text1"/>
                <w:sz w:val="28"/>
                <w:szCs w:val="28"/>
              </w:rPr>
            </w:pPr>
            <w:r w:rsidRPr="00BE0A70">
              <w:rPr>
                <w:rFonts w:ascii="仿宋" w:eastAsia="仿宋" w:hAnsi="仿宋"/>
                <w:b/>
                <w:color w:val="000000" w:themeColor="text1"/>
                <w:sz w:val="28"/>
                <w:szCs w:val="28"/>
              </w:rPr>
              <w:t>年级</w:t>
            </w:r>
          </w:p>
        </w:tc>
        <w:tc>
          <w:tcPr>
            <w:tcW w:w="1250" w:type="pct"/>
            <w:shd w:val="clear" w:color="auto" w:fill="FFFFFF" w:themeFill="background1"/>
            <w:vAlign w:val="center"/>
          </w:tcPr>
          <w:p w:rsidR="00862B3F" w:rsidRPr="00BE0A70" w:rsidRDefault="00862B3F" w:rsidP="00C9142E">
            <w:pPr>
              <w:spacing w:line="320" w:lineRule="exact"/>
              <w:jc w:val="center"/>
              <w:rPr>
                <w:rFonts w:ascii="仿宋" w:eastAsia="仿宋" w:hAnsi="仿宋"/>
                <w:b/>
                <w:color w:val="000000" w:themeColor="text1"/>
                <w:sz w:val="28"/>
                <w:szCs w:val="28"/>
              </w:rPr>
            </w:pPr>
            <w:r w:rsidRPr="00BE0A70">
              <w:rPr>
                <w:rFonts w:ascii="仿宋" w:eastAsia="仿宋" w:hAnsi="仿宋"/>
                <w:b/>
                <w:color w:val="000000" w:themeColor="text1"/>
                <w:sz w:val="28"/>
                <w:szCs w:val="28"/>
              </w:rPr>
              <w:t>一年级</w:t>
            </w:r>
          </w:p>
        </w:tc>
        <w:tc>
          <w:tcPr>
            <w:tcW w:w="1250" w:type="pct"/>
            <w:shd w:val="clear" w:color="auto" w:fill="FFFFFF" w:themeFill="background1"/>
            <w:vAlign w:val="center"/>
          </w:tcPr>
          <w:p w:rsidR="00862B3F" w:rsidRPr="00BE0A70" w:rsidRDefault="00862B3F" w:rsidP="00C9142E">
            <w:pPr>
              <w:spacing w:line="320" w:lineRule="exact"/>
              <w:jc w:val="center"/>
              <w:rPr>
                <w:rFonts w:ascii="仿宋" w:eastAsia="仿宋" w:hAnsi="仿宋"/>
                <w:b/>
                <w:color w:val="000000" w:themeColor="text1"/>
                <w:sz w:val="28"/>
                <w:szCs w:val="28"/>
              </w:rPr>
            </w:pPr>
            <w:r w:rsidRPr="00BE0A70">
              <w:rPr>
                <w:rFonts w:ascii="仿宋" w:eastAsia="仿宋" w:hAnsi="仿宋"/>
                <w:b/>
                <w:color w:val="000000" w:themeColor="text1"/>
                <w:sz w:val="28"/>
                <w:szCs w:val="28"/>
              </w:rPr>
              <w:t>二年级</w:t>
            </w:r>
          </w:p>
        </w:tc>
        <w:tc>
          <w:tcPr>
            <w:tcW w:w="1250" w:type="pct"/>
            <w:shd w:val="clear" w:color="auto" w:fill="FFFFFF" w:themeFill="background1"/>
            <w:vAlign w:val="center"/>
          </w:tcPr>
          <w:p w:rsidR="00862B3F" w:rsidRPr="00BE0A70" w:rsidRDefault="00862B3F" w:rsidP="00C9142E">
            <w:pPr>
              <w:spacing w:line="320" w:lineRule="exact"/>
              <w:jc w:val="center"/>
              <w:rPr>
                <w:rFonts w:ascii="仿宋" w:eastAsia="仿宋" w:hAnsi="仿宋"/>
                <w:b/>
                <w:color w:val="000000" w:themeColor="text1"/>
                <w:sz w:val="28"/>
                <w:szCs w:val="28"/>
              </w:rPr>
            </w:pPr>
            <w:r w:rsidRPr="00BE0A70">
              <w:rPr>
                <w:rFonts w:ascii="仿宋" w:eastAsia="仿宋" w:hAnsi="仿宋"/>
                <w:b/>
                <w:color w:val="000000" w:themeColor="text1"/>
                <w:sz w:val="28"/>
                <w:szCs w:val="28"/>
              </w:rPr>
              <w:t>三年级</w:t>
            </w:r>
          </w:p>
        </w:tc>
      </w:tr>
      <w:tr w:rsidR="00862B3F" w:rsidRPr="00A0318A" w:rsidTr="00BE0A70">
        <w:trPr>
          <w:trHeight w:hRule="exact" w:val="858"/>
        </w:trPr>
        <w:tc>
          <w:tcPr>
            <w:tcW w:w="1250" w:type="pct"/>
            <w:shd w:val="clear" w:color="auto" w:fill="FFFFFF" w:themeFill="background1"/>
            <w:vAlign w:val="center"/>
          </w:tcPr>
          <w:p w:rsidR="00862B3F" w:rsidRPr="00BE0A70" w:rsidRDefault="00862B3F" w:rsidP="00C9142E">
            <w:pPr>
              <w:spacing w:line="320" w:lineRule="exact"/>
              <w:jc w:val="center"/>
              <w:rPr>
                <w:rFonts w:ascii="仿宋" w:eastAsia="仿宋" w:hAnsi="仿宋"/>
                <w:color w:val="000000" w:themeColor="text1"/>
                <w:sz w:val="28"/>
                <w:szCs w:val="28"/>
              </w:rPr>
            </w:pPr>
            <w:r w:rsidRPr="00BE0A70">
              <w:rPr>
                <w:rFonts w:ascii="仿宋" w:eastAsia="仿宋" w:hAnsi="仿宋"/>
                <w:color w:val="000000" w:themeColor="text1"/>
                <w:sz w:val="28"/>
                <w:szCs w:val="28"/>
              </w:rPr>
              <w:t>人数</w:t>
            </w:r>
          </w:p>
        </w:tc>
        <w:tc>
          <w:tcPr>
            <w:tcW w:w="1250" w:type="pct"/>
            <w:shd w:val="clear" w:color="auto" w:fill="FFFFFF" w:themeFill="background1"/>
            <w:vAlign w:val="center"/>
          </w:tcPr>
          <w:p w:rsidR="00862B3F" w:rsidRPr="00BE0A70" w:rsidRDefault="00862B3F" w:rsidP="00C9142E">
            <w:pPr>
              <w:spacing w:line="320" w:lineRule="exact"/>
              <w:jc w:val="center"/>
              <w:rPr>
                <w:rFonts w:ascii="仿宋" w:eastAsia="仿宋" w:hAnsi="仿宋"/>
                <w:color w:val="000000" w:themeColor="text1"/>
                <w:sz w:val="28"/>
                <w:szCs w:val="28"/>
              </w:rPr>
            </w:pPr>
            <w:r w:rsidRPr="00BE0A70">
              <w:rPr>
                <w:rFonts w:ascii="仿宋" w:eastAsia="仿宋" w:hAnsi="仿宋"/>
                <w:color w:val="000000" w:themeColor="text1"/>
                <w:sz w:val="28"/>
                <w:szCs w:val="28"/>
              </w:rPr>
              <w:t>870</w:t>
            </w:r>
          </w:p>
        </w:tc>
        <w:tc>
          <w:tcPr>
            <w:tcW w:w="1250" w:type="pct"/>
            <w:shd w:val="clear" w:color="auto" w:fill="FFFFFF" w:themeFill="background1"/>
            <w:vAlign w:val="center"/>
          </w:tcPr>
          <w:p w:rsidR="00862B3F" w:rsidRPr="00BE0A70" w:rsidRDefault="00862B3F" w:rsidP="00C9142E">
            <w:pPr>
              <w:spacing w:line="320" w:lineRule="exact"/>
              <w:jc w:val="center"/>
              <w:rPr>
                <w:rFonts w:ascii="仿宋" w:eastAsia="仿宋" w:hAnsi="仿宋"/>
                <w:color w:val="000000" w:themeColor="text1"/>
                <w:sz w:val="28"/>
                <w:szCs w:val="28"/>
              </w:rPr>
            </w:pPr>
            <w:r w:rsidRPr="00BE0A70">
              <w:rPr>
                <w:rFonts w:ascii="仿宋" w:eastAsia="仿宋" w:hAnsi="仿宋"/>
                <w:color w:val="000000" w:themeColor="text1"/>
                <w:sz w:val="28"/>
                <w:szCs w:val="28"/>
              </w:rPr>
              <w:t>807</w:t>
            </w:r>
          </w:p>
        </w:tc>
        <w:tc>
          <w:tcPr>
            <w:tcW w:w="1250" w:type="pct"/>
            <w:shd w:val="clear" w:color="auto" w:fill="FFFFFF" w:themeFill="background1"/>
            <w:vAlign w:val="center"/>
          </w:tcPr>
          <w:p w:rsidR="00862B3F" w:rsidRPr="00BE0A70" w:rsidRDefault="00862B3F" w:rsidP="00C9142E">
            <w:pPr>
              <w:spacing w:line="320" w:lineRule="exact"/>
              <w:jc w:val="center"/>
              <w:rPr>
                <w:rFonts w:ascii="仿宋" w:eastAsia="仿宋" w:hAnsi="仿宋"/>
                <w:color w:val="000000" w:themeColor="text1"/>
                <w:sz w:val="28"/>
                <w:szCs w:val="28"/>
              </w:rPr>
            </w:pPr>
            <w:r w:rsidRPr="00BE0A70">
              <w:rPr>
                <w:rFonts w:ascii="仿宋" w:eastAsia="仿宋" w:hAnsi="仿宋"/>
                <w:color w:val="000000" w:themeColor="text1"/>
                <w:sz w:val="28"/>
                <w:szCs w:val="28"/>
              </w:rPr>
              <w:t>706</w:t>
            </w:r>
          </w:p>
        </w:tc>
      </w:tr>
    </w:tbl>
    <w:p w:rsidR="00952C32" w:rsidRDefault="00952C32">
      <w:pPr>
        <w:widowControl/>
        <w:jc w:val="left"/>
        <w:rPr>
          <w:rFonts w:ascii="Times New Roman" w:eastAsiaTheme="majorEastAsia" w:hAnsi="Times New Roman"/>
          <w:color w:val="000000" w:themeColor="text1"/>
          <w:sz w:val="28"/>
          <w:szCs w:val="28"/>
        </w:rPr>
      </w:pPr>
      <w:r>
        <w:rPr>
          <w:rFonts w:ascii="Times New Roman" w:eastAsiaTheme="majorEastAsia" w:hAnsi="Times New Roman"/>
          <w:color w:val="000000" w:themeColor="text1"/>
          <w:sz w:val="28"/>
          <w:szCs w:val="28"/>
        </w:rPr>
        <w:br w:type="page"/>
      </w:r>
    </w:p>
    <w:p w:rsidR="00862B3F" w:rsidRPr="00E82BE3" w:rsidRDefault="00862B3F" w:rsidP="00E82BE3">
      <w:pPr>
        <w:spacing w:line="360" w:lineRule="auto"/>
        <w:ind w:firstLineChars="200" w:firstLine="600"/>
        <w:rPr>
          <w:rFonts w:ascii="仿宋" w:eastAsia="仿宋" w:hAnsi="仿宋"/>
          <w:color w:val="000000" w:themeColor="text1"/>
          <w:sz w:val="30"/>
          <w:szCs w:val="30"/>
        </w:rPr>
      </w:pPr>
      <w:r w:rsidRPr="00E82BE3">
        <w:rPr>
          <w:rFonts w:ascii="仿宋" w:eastAsia="仿宋" w:hAnsi="仿宋"/>
          <w:color w:val="000000" w:themeColor="text1"/>
          <w:sz w:val="30"/>
          <w:szCs w:val="30"/>
        </w:rPr>
        <w:lastRenderedPageBreak/>
        <w:t>学校共开设13个专业，各专业在校生人数见</w:t>
      </w:r>
      <w:r w:rsidR="00455CAE" w:rsidRPr="00E82BE3">
        <w:rPr>
          <w:rFonts w:ascii="仿宋" w:eastAsia="仿宋" w:hAnsi="仿宋"/>
          <w:color w:val="000000" w:themeColor="text1"/>
          <w:sz w:val="30"/>
          <w:szCs w:val="30"/>
        </w:rPr>
        <w:t>下</w:t>
      </w:r>
      <w:r w:rsidRPr="00E82BE3">
        <w:rPr>
          <w:rFonts w:ascii="仿宋" w:eastAsia="仿宋" w:hAnsi="仿宋"/>
          <w:color w:val="000000" w:themeColor="text1"/>
          <w:sz w:val="30"/>
          <w:szCs w:val="30"/>
        </w:rPr>
        <w:t>表。</w:t>
      </w:r>
    </w:p>
    <w:p w:rsidR="00862B3F" w:rsidRPr="00CE4112" w:rsidRDefault="00862B3F" w:rsidP="00862B3F">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t>各专业在校生人数</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Look w:val="04A0" w:firstRow="1" w:lastRow="0" w:firstColumn="1" w:lastColumn="0" w:noHBand="0" w:noVBand="1"/>
      </w:tblPr>
      <w:tblGrid>
        <w:gridCol w:w="3480"/>
        <w:gridCol w:w="1395"/>
        <w:gridCol w:w="1395"/>
        <w:gridCol w:w="1395"/>
        <w:gridCol w:w="1395"/>
      </w:tblGrid>
      <w:tr w:rsidR="00BE0A70" w:rsidRPr="00BE0A70" w:rsidTr="00BE0A70">
        <w:trPr>
          <w:trHeight w:val="1019"/>
        </w:trPr>
        <w:tc>
          <w:tcPr>
            <w:tcW w:w="1920" w:type="pct"/>
            <w:shd w:val="clear" w:color="auto" w:fill="FFFFFF" w:themeFill="background1"/>
            <w:noWrap/>
            <w:vAlign w:val="center"/>
            <w:hideMark/>
          </w:tcPr>
          <w:p w:rsidR="00862B3F" w:rsidRPr="00BE0A70" w:rsidRDefault="00862B3F" w:rsidP="00660249">
            <w:pPr>
              <w:spacing w:line="320" w:lineRule="exact"/>
              <w:jc w:val="center"/>
              <w:rPr>
                <w:rFonts w:ascii="Times New Roman" w:eastAsiaTheme="majorEastAsia" w:hAnsi="Times New Roman"/>
                <w:b/>
                <w:color w:val="000000" w:themeColor="text1"/>
                <w:kern w:val="0"/>
                <w:sz w:val="24"/>
              </w:rPr>
            </w:pPr>
            <w:r w:rsidRPr="00BE0A70">
              <w:rPr>
                <w:rFonts w:ascii="Times New Roman" w:eastAsiaTheme="majorEastAsia" w:hAnsi="Times New Roman"/>
                <w:b/>
                <w:color w:val="000000" w:themeColor="text1"/>
                <w:kern w:val="0"/>
                <w:sz w:val="24"/>
              </w:rPr>
              <w:t>专业</w:t>
            </w:r>
          </w:p>
        </w:tc>
        <w:tc>
          <w:tcPr>
            <w:tcW w:w="770" w:type="pct"/>
            <w:shd w:val="clear" w:color="auto" w:fill="FFFFFF" w:themeFill="background1"/>
            <w:noWrap/>
            <w:vAlign w:val="center"/>
            <w:hideMark/>
          </w:tcPr>
          <w:p w:rsidR="00862B3F" w:rsidRPr="00BE0A70" w:rsidRDefault="00862B3F" w:rsidP="00660249">
            <w:pPr>
              <w:spacing w:line="320" w:lineRule="exact"/>
              <w:jc w:val="center"/>
              <w:rPr>
                <w:rFonts w:ascii="Times New Roman" w:eastAsiaTheme="majorEastAsia" w:hAnsi="Times New Roman"/>
                <w:b/>
                <w:color w:val="000000" w:themeColor="text1"/>
                <w:kern w:val="0"/>
                <w:sz w:val="24"/>
              </w:rPr>
            </w:pPr>
            <w:r w:rsidRPr="00BE0A70">
              <w:rPr>
                <w:rFonts w:ascii="Times New Roman" w:eastAsiaTheme="majorEastAsia" w:hAnsi="Times New Roman"/>
                <w:b/>
                <w:color w:val="000000" w:themeColor="text1"/>
                <w:kern w:val="0"/>
                <w:sz w:val="24"/>
              </w:rPr>
              <w:t>一年级</w:t>
            </w:r>
          </w:p>
        </w:tc>
        <w:tc>
          <w:tcPr>
            <w:tcW w:w="770" w:type="pct"/>
            <w:shd w:val="clear" w:color="auto" w:fill="FFFFFF" w:themeFill="background1"/>
            <w:noWrap/>
            <w:vAlign w:val="center"/>
            <w:hideMark/>
          </w:tcPr>
          <w:p w:rsidR="00862B3F" w:rsidRPr="00BE0A70" w:rsidRDefault="00862B3F" w:rsidP="00660249">
            <w:pPr>
              <w:spacing w:line="320" w:lineRule="exact"/>
              <w:jc w:val="center"/>
              <w:rPr>
                <w:rFonts w:ascii="Times New Roman" w:eastAsiaTheme="majorEastAsia" w:hAnsi="Times New Roman"/>
                <w:b/>
                <w:color w:val="000000" w:themeColor="text1"/>
                <w:kern w:val="0"/>
                <w:sz w:val="24"/>
              </w:rPr>
            </w:pPr>
            <w:r w:rsidRPr="00BE0A70">
              <w:rPr>
                <w:rFonts w:ascii="Times New Roman" w:eastAsiaTheme="majorEastAsia" w:hAnsi="Times New Roman"/>
                <w:b/>
                <w:color w:val="000000" w:themeColor="text1"/>
                <w:kern w:val="0"/>
                <w:sz w:val="24"/>
              </w:rPr>
              <w:t>二年级</w:t>
            </w:r>
          </w:p>
        </w:tc>
        <w:tc>
          <w:tcPr>
            <w:tcW w:w="770" w:type="pct"/>
            <w:shd w:val="clear" w:color="auto" w:fill="FFFFFF" w:themeFill="background1"/>
            <w:noWrap/>
            <w:vAlign w:val="center"/>
            <w:hideMark/>
          </w:tcPr>
          <w:p w:rsidR="00862B3F" w:rsidRPr="00BE0A70" w:rsidRDefault="00862B3F" w:rsidP="00660249">
            <w:pPr>
              <w:spacing w:line="320" w:lineRule="exact"/>
              <w:jc w:val="center"/>
              <w:rPr>
                <w:rFonts w:ascii="Times New Roman" w:eastAsiaTheme="majorEastAsia" w:hAnsi="Times New Roman"/>
                <w:b/>
                <w:color w:val="000000" w:themeColor="text1"/>
                <w:kern w:val="0"/>
                <w:sz w:val="24"/>
              </w:rPr>
            </w:pPr>
            <w:r w:rsidRPr="00BE0A70">
              <w:rPr>
                <w:rFonts w:ascii="Times New Roman" w:eastAsiaTheme="majorEastAsia" w:hAnsi="Times New Roman"/>
                <w:b/>
                <w:color w:val="000000" w:themeColor="text1"/>
                <w:kern w:val="0"/>
                <w:sz w:val="24"/>
              </w:rPr>
              <w:t>三年级</w:t>
            </w:r>
          </w:p>
        </w:tc>
        <w:tc>
          <w:tcPr>
            <w:tcW w:w="770" w:type="pct"/>
            <w:shd w:val="clear" w:color="auto" w:fill="FFFFFF" w:themeFill="background1"/>
            <w:noWrap/>
            <w:vAlign w:val="center"/>
            <w:hideMark/>
          </w:tcPr>
          <w:p w:rsidR="00862B3F" w:rsidRPr="00BE0A70" w:rsidRDefault="00862B3F" w:rsidP="00660249">
            <w:pPr>
              <w:spacing w:line="320" w:lineRule="exact"/>
              <w:jc w:val="center"/>
              <w:rPr>
                <w:rFonts w:ascii="Times New Roman" w:eastAsiaTheme="majorEastAsia" w:hAnsi="Times New Roman"/>
                <w:b/>
                <w:color w:val="000000" w:themeColor="text1"/>
                <w:kern w:val="0"/>
                <w:sz w:val="24"/>
              </w:rPr>
            </w:pPr>
            <w:r w:rsidRPr="00BE0A70">
              <w:rPr>
                <w:rFonts w:ascii="Times New Roman" w:eastAsiaTheme="majorEastAsia" w:hAnsi="Times New Roman"/>
                <w:b/>
                <w:color w:val="000000" w:themeColor="text1"/>
                <w:kern w:val="0"/>
                <w:sz w:val="24"/>
              </w:rPr>
              <w:t>小计</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电子商务</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55</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25</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29</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109</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工艺美术</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85</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59</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69</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213</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会计</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102</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80</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51</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233</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机电技术应用</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24</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32</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8</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64</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机械加工技术</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38</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47</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40</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125</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计算机应用</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183</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187</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131</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501</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建筑工程施工</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46</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37</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39</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122</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汽车运用与维修</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91</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100</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110</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301</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高星级饭店运营与管理</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79</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20</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12</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111</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旅游服务与管理</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7</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55</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83</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145</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美发与形象设计</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38</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20</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12</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70</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美容美体</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12</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36</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7</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55</w:t>
            </w:r>
          </w:p>
        </w:tc>
      </w:tr>
      <w:tr w:rsidR="00BE0A70" w:rsidRPr="00BE0A70" w:rsidTr="00BE0A70">
        <w:trPr>
          <w:trHeight w:val="644"/>
        </w:trPr>
        <w:tc>
          <w:tcPr>
            <w:tcW w:w="192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中餐烹饪与营养膳食</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110</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109</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115</w:t>
            </w:r>
          </w:p>
        </w:tc>
        <w:tc>
          <w:tcPr>
            <w:tcW w:w="770" w:type="pct"/>
            <w:shd w:val="clear" w:color="auto" w:fill="FFFFFF" w:themeFill="background1"/>
            <w:noWrap/>
            <w:vAlign w:val="center"/>
            <w:hideMark/>
          </w:tcPr>
          <w:p w:rsidR="00862B3F" w:rsidRPr="00BE0A70" w:rsidRDefault="00862B3F" w:rsidP="00C9142E">
            <w:pPr>
              <w:widowControl/>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334</w:t>
            </w:r>
          </w:p>
        </w:tc>
      </w:tr>
    </w:tbl>
    <w:p w:rsidR="00B627AA" w:rsidRPr="0094118B" w:rsidRDefault="00B627AA" w:rsidP="00E30601">
      <w:pPr>
        <w:pStyle w:val="3"/>
        <w:spacing w:before="0" w:after="0" w:line="360" w:lineRule="auto"/>
        <w:rPr>
          <w:rFonts w:ascii="方正小标宋简体" w:eastAsia="方正小标宋简体"/>
        </w:rPr>
      </w:pPr>
      <w:bookmarkStart w:id="5" w:name="_Toc532289957"/>
      <w:r w:rsidRPr="0094118B">
        <w:rPr>
          <w:rFonts w:ascii="方正小标宋简体" w:eastAsia="方正小标宋简体"/>
        </w:rPr>
        <w:t>1.3教师队伍</w:t>
      </w:r>
      <w:bookmarkEnd w:id="5"/>
    </w:p>
    <w:p w:rsidR="00E30601" w:rsidRDefault="00B46E44" w:rsidP="00B46E44">
      <w:pPr>
        <w:spacing w:line="360" w:lineRule="auto"/>
        <w:ind w:firstLineChars="200" w:firstLine="600"/>
        <w:rPr>
          <w:rFonts w:ascii="仿宋" w:eastAsia="仿宋" w:hAnsi="仿宋"/>
          <w:color w:val="000000" w:themeColor="text1"/>
          <w:sz w:val="30"/>
          <w:szCs w:val="30"/>
        </w:rPr>
      </w:pPr>
      <w:r w:rsidRPr="0045415E">
        <w:rPr>
          <w:rFonts w:ascii="仿宋" w:eastAsia="仿宋" w:hAnsi="仿宋" w:hint="eastAsia"/>
          <w:color w:val="000000" w:themeColor="text1"/>
          <w:sz w:val="30"/>
          <w:szCs w:val="30"/>
        </w:rPr>
        <w:t>201</w:t>
      </w:r>
      <w:r w:rsidR="00EF6568">
        <w:rPr>
          <w:rFonts w:ascii="仿宋" w:eastAsia="仿宋" w:hAnsi="仿宋"/>
          <w:color w:val="000000" w:themeColor="text1"/>
          <w:sz w:val="30"/>
          <w:szCs w:val="30"/>
        </w:rPr>
        <w:t>8</w:t>
      </w:r>
      <w:r w:rsidRPr="0045415E">
        <w:rPr>
          <w:rFonts w:ascii="仿宋" w:eastAsia="仿宋" w:hAnsi="仿宋" w:hint="eastAsia"/>
          <w:color w:val="000000" w:themeColor="text1"/>
          <w:sz w:val="30"/>
          <w:szCs w:val="30"/>
        </w:rPr>
        <w:t>年专任教师</w:t>
      </w:r>
      <w:r w:rsidR="00D94CE4">
        <w:rPr>
          <w:rFonts w:ascii="仿宋" w:eastAsia="仿宋" w:hAnsi="仿宋" w:hint="eastAsia"/>
          <w:color w:val="000000" w:themeColor="text1"/>
          <w:sz w:val="30"/>
          <w:szCs w:val="30"/>
        </w:rPr>
        <w:t>123名，学生</w:t>
      </w:r>
      <w:r w:rsidR="00F6305D" w:rsidRPr="00F910F0">
        <w:rPr>
          <w:rFonts w:ascii="仿宋" w:eastAsia="仿宋" w:hAnsi="仿宋"/>
          <w:color w:val="000000" w:themeColor="text1"/>
          <w:sz w:val="30"/>
          <w:szCs w:val="30"/>
        </w:rPr>
        <w:t>2383</w:t>
      </w:r>
      <w:r w:rsidR="00003184">
        <w:rPr>
          <w:rFonts w:ascii="仿宋" w:eastAsia="仿宋" w:hAnsi="仿宋"/>
          <w:color w:val="000000" w:themeColor="text1"/>
          <w:sz w:val="30"/>
          <w:szCs w:val="30"/>
        </w:rPr>
        <w:t>名</w:t>
      </w:r>
      <w:r w:rsidR="00003184">
        <w:rPr>
          <w:rFonts w:ascii="仿宋" w:eastAsia="仿宋" w:hAnsi="仿宋" w:hint="eastAsia"/>
          <w:color w:val="000000" w:themeColor="text1"/>
          <w:sz w:val="30"/>
          <w:szCs w:val="30"/>
        </w:rPr>
        <w:t>，</w:t>
      </w:r>
      <w:r w:rsidR="00C53660">
        <w:rPr>
          <w:rFonts w:ascii="仿宋" w:eastAsia="仿宋" w:hAnsi="仿宋" w:hint="eastAsia"/>
          <w:color w:val="000000" w:themeColor="text1"/>
          <w:sz w:val="30"/>
          <w:szCs w:val="30"/>
        </w:rPr>
        <w:t>师生比</w:t>
      </w:r>
      <w:r w:rsidRPr="0045415E">
        <w:rPr>
          <w:rFonts w:ascii="仿宋" w:eastAsia="仿宋" w:hAnsi="仿宋" w:hint="eastAsia"/>
          <w:color w:val="000000" w:themeColor="text1"/>
          <w:sz w:val="30"/>
          <w:szCs w:val="30"/>
        </w:rPr>
        <w:t>为1</w:t>
      </w:r>
      <w:r w:rsidRPr="0045415E">
        <w:rPr>
          <w:rFonts w:ascii="仿宋" w:eastAsia="仿宋" w:hAnsi="仿宋"/>
          <w:color w:val="000000" w:themeColor="text1"/>
          <w:sz w:val="30"/>
          <w:szCs w:val="30"/>
        </w:rPr>
        <w:t>:</w:t>
      </w:r>
      <w:r w:rsidR="00C53660">
        <w:rPr>
          <w:rFonts w:ascii="仿宋" w:eastAsia="仿宋" w:hAnsi="仿宋"/>
          <w:color w:val="000000" w:themeColor="text1"/>
          <w:sz w:val="30"/>
          <w:szCs w:val="30"/>
        </w:rPr>
        <w:t>1</w:t>
      </w:r>
      <w:r w:rsidR="00271327">
        <w:rPr>
          <w:rFonts w:ascii="仿宋" w:eastAsia="仿宋" w:hAnsi="仿宋"/>
          <w:color w:val="000000" w:themeColor="text1"/>
          <w:sz w:val="30"/>
          <w:szCs w:val="30"/>
        </w:rPr>
        <w:t>9</w:t>
      </w:r>
      <w:r>
        <w:rPr>
          <w:rFonts w:ascii="仿宋" w:eastAsia="仿宋" w:hAnsi="仿宋"/>
          <w:color w:val="000000" w:themeColor="text1"/>
          <w:sz w:val="30"/>
          <w:szCs w:val="30"/>
        </w:rPr>
        <w:t>.</w:t>
      </w:r>
      <w:r w:rsidR="00271327">
        <w:rPr>
          <w:rFonts w:ascii="仿宋" w:eastAsia="仿宋" w:hAnsi="仿宋"/>
          <w:color w:val="000000" w:themeColor="text1"/>
          <w:sz w:val="30"/>
          <w:szCs w:val="30"/>
        </w:rPr>
        <w:t>4</w:t>
      </w:r>
      <w:r w:rsidRPr="0045415E">
        <w:rPr>
          <w:rFonts w:ascii="仿宋" w:eastAsia="仿宋" w:hAnsi="仿宋"/>
          <w:color w:val="000000" w:themeColor="text1"/>
          <w:sz w:val="30"/>
          <w:szCs w:val="30"/>
        </w:rPr>
        <w:t>,</w:t>
      </w:r>
      <w:r w:rsidRPr="0045415E">
        <w:rPr>
          <w:rFonts w:ascii="仿宋" w:eastAsia="仿宋" w:hAnsi="仿宋" w:hint="eastAsia"/>
          <w:color w:val="000000" w:themeColor="text1"/>
          <w:sz w:val="30"/>
          <w:szCs w:val="30"/>
        </w:rPr>
        <w:t>双师</w:t>
      </w:r>
      <w:proofErr w:type="gramStart"/>
      <w:r w:rsidRPr="0045415E">
        <w:rPr>
          <w:rFonts w:ascii="仿宋" w:eastAsia="仿宋" w:hAnsi="仿宋" w:hint="eastAsia"/>
          <w:color w:val="000000" w:themeColor="text1"/>
          <w:sz w:val="30"/>
          <w:szCs w:val="30"/>
        </w:rPr>
        <w:t>型教师</w:t>
      </w:r>
      <w:proofErr w:type="gramEnd"/>
      <w:r w:rsidR="00C53660">
        <w:rPr>
          <w:rFonts w:ascii="仿宋" w:eastAsia="仿宋" w:hAnsi="仿宋" w:hint="eastAsia"/>
          <w:color w:val="000000" w:themeColor="text1"/>
          <w:sz w:val="30"/>
          <w:szCs w:val="30"/>
        </w:rPr>
        <w:t>85名，</w:t>
      </w:r>
      <w:r w:rsidRPr="0045415E">
        <w:rPr>
          <w:rFonts w:ascii="仿宋" w:eastAsia="仿宋" w:hAnsi="仿宋" w:hint="eastAsia"/>
          <w:color w:val="000000" w:themeColor="text1"/>
          <w:sz w:val="30"/>
          <w:szCs w:val="30"/>
        </w:rPr>
        <w:t>占专任教师的</w:t>
      </w:r>
      <w:r w:rsidR="00C53660">
        <w:rPr>
          <w:rFonts w:ascii="仿宋" w:eastAsia="仿宋" w:hAnsi="仿宋"/>
          <w:color w:val="000000" w:themeColor="text1"/>
          <w:sz w:val="30"/>
          <w:szCs w:val="30"/>
        </w:rPr>
        <w:t>69.1</w:t>
      </w:r>
      <w:r w:rsidRPr="0045415E">
        <w:rPr>
          <w:rFonts w:ascii="仿宋" w:eastAsia="仿宋" w:hAnsi="仿宋" w:hint="eastAsia"/>
          <w:color w:val="000000" w:themeColor="text1"/>
          <w:sz w:val="30"/>
          <w:szCs w:val="30"/>
        </w:rPr>
        <w:t>%，企业兼职教师在专任教师的</w:t>
      </w:r>
      <w:r w:rsidR="00C53660">
        <w:rPr>
          <w:rFonts w:ascii="仿宋" w:eastAsia="仿宋" w:hAnsi="仿宋"/>
          <w:color w:val="000000" w:themeColor="text1"/>
          <w:sz w:val="30"/>
          <w:szCs w:val="30"/>
        </w:rPr>
        <w:t>2</w:t>
      </w:r>
      <w:r>
        <w:rPr>
          <w:rFonts w:ascii="仿宋" w:eastAsia="仿宋" w:hAnsi="仿宋" w:hint="eastAsia"/>
          <w:color w:val="000000" w:themeColor="text1"/>
          <w:sz w:val="30"/>
          <w:szCs w:val="30"/>
        </w:rPr>
        <w:t>.</w:t>
      </w:r>
      <w:r w:rsidR="00C53660">
        <w:rPr>
          <w:rFonts w:ascii="仿宋" w:eastAsia="仿宋" w:hAnsi="仿宋"/>
          <w:color w:val="000000" w:themeColor="text1"/>
          <w:sz w:val="30"/>
          <w:szCs w:val="30"/>
        </w:rPr>
        <w:t>4</w:t>
      </w:r>
      <w:r w:rsidRPr="0045415E">
        <w:rPr>
          <w:rFonts w:ascii="仿宋" w:eastAsia="仿宋" w:hAnsi="仿宋" w:hint="eastAsia"/>
          <w:color w:val="000000" w:themeColor="text1"/>
          <w:sz w:val="30"/>
          <w:szCs w:val="30"/>
        </w:rPr>
        <w:t>%，本科学历占专任教师的</w:t>
      </w:r>
      <w:r w:rsidR="00C53660">
        <w:rPr>
          <w:rFonts w:ascii="仿宋" w:eastAsia="仿宋" w:hAnsi="仿宋"/>
          <w:color w:val="000000" w:themeColor="text1"/>
          <w:sz w:val="30"/>
          <w:szCs w:val="30"/>
        </w:rPr>
        <w:t>88.6</w:t>
      </w:r>
      <w:r w:rsidRPr="0045415E">
        <w:rPr>
          <w:rFonts w:ascii="仿宋" w:eastAsia="仿宋" w:hAnsi="仿宋" w:hint="eastAsia"/>
          <w:color w:val="000000" w:themeColor="text1"/>
          <w:sz w:val="30"/>
          <w:szCs w:val="30"/>
        </w:rPr>
        <w:t>%，硕士以上学历占专任教师的</w:t>
      </w:r>
      <w:r w:rsidR="00C53660">
        <w:rPr>
          <w:rFonts w:ascii="仿宋" w:eastAsia="仿宋" w:hAnsi="仿宋"/>
          <w:color w:val="000000" w:themeColor="text1"/>
          <w:sz w:val="30"/>
          <w:szCs w:val="30"/>
        </w:rPr>
        <w:t>3</w:t>
      </w:r>
      <w:r>
        <w:rPr>
          <w:rFonts w:ascii="仿宋" w:eastAsia="仿宋" w:hAnsi="仿宋" w:hint="eastAsia"/>
          <w:color w:val="000000" w:themeColor="text1"/>
          <w:sz w:val="30"/>
          <w:szCs w:val="30"/>
        </w:rPr>
        <w:t>.</w:t>
      </w:r>
      <w:r w:rsidR="00C53660">
        <w:rPr>
          <w:rFonts w:ascii="仿宋" w:eastAsia="仿宋" w:hAnsi="仿宋"/>
          <w:color w:val="000000" w:themeColor="text1"/>
          <w:sz w:val="30"/>
          <w:szCs w:val="30"/>
        </w:rPr>
        <w:t>3</w:t>
      </w:r>
      <w:r w:rsidRPr="0045415E">
        <w:rPr>
          <w:rFonts w:ascii="仿宋" w:eastAsia="仿宋" w:hAnsi="仿宋" w:hint="eastAsia"/>
          <w:color w:val="000000" w:themeColor="text1"/>
          <w:sz w:val="30"/>
          <w:szCs w:val="30"/>
        </w:rPr>
        <w:t>%，专任教师中高级职称教师占2</w:t>
      </w:r>
      <w:r w:rsidR="00C53660">
        <w:rPr>
          <w:rFonts w:ascii="仿宋" w:eastAsia="仿宋" w:hAnsi="仿宋"/>
          <w:color w:val="000000" w:themeColor="text1"/>
          <w:sz w:val="30"/>
          <w:szCs w:val="30"/>
        </w:rPr>
        <w:t>6</w:t>
      </w:r>
      <w:r>
        <w:rPr>
          <w:rFonts w:ascii="仿宋" w:eastAsia="仿宋" w:hAnsi="仿宋" w:hint="eastAsia"/>
          <w:color w:val="000000" w:themeColor="text1"/>
          <w:sz w:val="30"/>
          <w:szCs w:val="30"/>
        </w:rPr>
        <w:t>.</w:t>
      </w:r>
      <w:r w:rsidR="00C53660">
        <w:rPr>
          <w:rFonts w:ascii="仿宋" w:eastAsia="仿宋" w:hAnsi="仿宋"/>
          <w:color w:val="000000" w:themeColor="text1"/>
          <w:sz w:val="30"/>
          <w:szCs w:val="30"/>
        </w:rPr>
        <w:t>8</w:t>
      </w:r>
      <w:r w:rsidRPr="0045415E">
        <w:rPr>
          <w:rFonts w:ascii="仿宋" w:eastAsia="仿宋" w:hAnsi="仿宋" w:hint="eastAsia"/>
          <w:color w:val="000000" w:themeColor="text1"/>
          <w:sz w:val="30"/>
          <w:szCs w:val="30"/>
        </w:rPr>
        <w:t>%。</w:t>
      </w:r>
      <w:r w:rsidR="00C53660">
        <w:rPr>
          <w:rFonts w:ascii="仿宋" w:eastAsia="仿宋" w:hAnsi="仿宋" w:hint="eastAsia"/>
          <w:color w:val="000000" w:themeColor="text1"/>
          <w:sz w:val="30"/>
          <w:szCs w:val="30"/>
        </w:rPr>
        <w:t>2017年与2018年情况之比如下：</w:t>
      </w:r>
    </w:p>
    <w:p w:rsidR="00E30601" w:rsidRDefault="00E30601" w:rsidP="00E30601">
      <w:r>
        <w:br w:type="page"/>
      </w:r>
    </w:p>
    <w:p w:rsidR="00B71871" w:rsidRPr="00CE4112" w:rsidRDefault="00B71871"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lastRenderedPageBreak/>
        <w:t>师资队伍情况</w:t>
      </w:r>
    </w:p>
    <w:tbl>
      <w:tblPr>
        <w:tblW w:w="5000" w:type="pct"/>
        <w:shd w:val="clear" w:color="auto" w:fill="FFFFFF" w:themeFill="background1"/>
        <w:tblLook w:val="04A0" w:firstRow="1" w:lastRow="0" w:firstColumn="1" w:lastColumn="0" w:noHBand="0" w:noVBand="1"/>
      </w:tblPr>
      <w:tblGrid>
        <w:gridCol w:w="5240"/>
        <w:gridCol w:w="1419"/>
        <w:gridCol w:w="1276"/>
        <w:gridCol w:w="1125"/>
      </w:tblGrid>
      <w:tr w:rsidR="00BE0A70" w:rsidRPr="00BE0A70" w:rsidTr="00BE0A70">
        <w:trPr>
          <w:trHeight w:val="360"/>
        </w:trPr>
        <w:tc>
          <w:tcPr>
            <w:tcW w:w="2892" w:type="pct"/>
            <w:vMerge w:val="restart"/>
            <w:tcBorders>
              <w:top w:val="single" w:sz="4" w:space="0" w:color="auto"/>
              <w:left w:val="single" w:sz="4" w:space="0" w:color="auto"/>
              <w:right w:val="single" w:sz="4" w:space="0" w:color="auto"/>
            </w:tcBorders>
            <w:shd w:val="clear" w:color="auto" w:fill="FFFFFF" w:themeFill="background1"/>
            <w:vAlign w:val="center"/>
          </w:tcPr>
          <w:p w:rsidR="00B71871" w:rsidRPr="00BE0A70" w:rsidRDefault="00B71871" w:rsidP="00C9142E">
            <w:pPr>
              <w:widowControl/>
              <w:jc w:val="center"/>
              <w:rPr>
                <w:rFonts w:ascii="仿宋" w:eastAsia="仿宋" w:hAnsi="仿宋" w:cs="宋体"/>
                <w:b/>
                <w:color w:val="000000" w:themeColor="text1"/>
                <w:kern w:val="0"/>
                <w:sz w:val="28"/>
                <w:szCs w:val="28"/>
              </w:rPr>
            </w:pPr>
            <w:r w:rsidRPr="00BE0A70">
              <w:rPr>
                <w:rFonts w:ascii="仿宋" w:eastAsia="仿宋" w:hAnsi="仿宋" w:cs="宋体"/>
                <w:b/>
                <w:color w:val="000000" w:themeColor="text1"/>
                <w:kern w:val="0"/>
                <w:sz w:val="28"/>
                <w:szCs w:val="28"/>
              </w:rPr>
              <w:t>类别</w:t>
            </w:r>
          </w:p>
        </w:tc>
        <w:tc>
          <w:tcPr>
            <w:tcW w:w="1486" w:type="pct"/>
            <w:gridSpan w:val="2"/>
            <w:tcBorders>
              <w:top w:val="single" w:sz="4" w:space="0" w:color="auto"/>
              <w:left w:val="nil"/>
              <w:bottom w:val="single" w:sz="4" w:space="0" w:color="auto"/>
              <w:right w:val="single" w:sz="4" w:space="0" w:color="auto"/>
            </w:tcBorders>
            <w:shd w:val="clear" w:color="auto" w:fill="FFFFFF" w:themeFill="background1"/>
            <w:vAlign w:val="center"/>
          </w:tcPr>
          <w:p w:rsidR="00B71871" w:rsidRPr="00BE0A70" w:rsidRDefault="00B71871" w:rsidP="00C9142E">
            <w:pPr>
              <w:widowControl/>
              <w:jc w:val="center"/>
              <w:rPr>
                <w:rFonts w:ascii="仿宋" w:eastAsia="仿宋" w:hAnsi="仿宋" w:cs="宋体"/>
                <w:b/>
                <w:color w:val="000000" w:themeColor="text1"/>
                <w:kern w:val="0"/>
                <w:sz w:val="28"/>
                <w:szCs w:val="28"/>
              </w:rPr>
            </w:pPr>
            <w:r w:rsidRPr="00BE0A70">
              <w:rPr>
                <w:rFonts w:ascii="仿宋" w:eastAsia="仿宋" w:hAnsi="仿宋" w:cs="宋体" w:hint="eastAsia"/>
                <w:b/>
                <w:color w:val="000000" w:themeColor="text1"/>
                <w:kern w:val="0"/>
                <w:sz w:val="28"/>
                <w:szCs w:val="28"/>
              </w:rPr>
              <w:t>年度</w:t>
            </w:r>
          </w:p>
        </w:tc>
        <w:tc>
          <w:tcPr>
            <w:tcW w:w="622" w:type="pct"/>
            <w:vMerge w:val="restart"/>
            <w:tcBorders>
              <w:top w:val="single" w:sz="4" w:space="0" w:color="auto"/>
              <w:left w:val="nil"/>
              <w:right w:val="single" w:sz="4" w:space="0" w:color="auto"/>
            </w:tcBorders>
            <w:shd w:val="clear" w:color="auto" w:fill="FFFFFF" w:themeFill="background1"/>
            <w:vAlign w:val="center"/>
          </w:tcPr>
          <w:p w:rsidR="00B71871" w:rsidRPr="00BE0A70" w:rsidRDefault="00B71871" w:rsidP="00C9142E">
            <w:pPr>
              <w:widowControl/>
              <w:jc w:val="center"/>
              <w:rPr>
                <w:rFonts w:ascii="仿宋" w:eastAsia="仿宋" w:hAnsi="仿宋" w:cs="宋体"/>
                <w:b/>
                <w:color w:val="000000" w:themeColor="text1"/>
                <w:kern w:val="0"/>
                <w:sz w:val="28"/>
                <w:szCs w:val="28"/>
              </w:rPr>
            </w:pPr>
            <w:r w:rsidRPr="00BE0A70">
              <w:rPr>
                <w:rFonts w:ascii="仿宋" w:eastAsia="仿宋" w:hAnsi="仿宋" w:cs="宋体" w:hint="eastAsia"/>
                <w:b/>
                <w:color w:val="000000" w:themeColor="text1"/>
                <w:kern w:val="0"/>
                <w:sz w:val="28"/>
                <w:szCs w:val="28"/>
              </w:rPr>
              <w:t>备注</w:t>
            </w:r>
          </w:p>
        </w:tc>
      </w:tr>
      <w:tr w:rsidR="00BE0A70" w:rsidRPr="00BE0A70" w:rsidTr="00BE0A70">
        <w:trPr>
          <w:trHeight w:val="421"/>
        </w:trPr>
        <w:tc>
          <w:tcPr>
            <w:tcW w:w="2892" w:type="pct"/>
            <w:vMerge/>
            <w:tcBorders>
              <w:left w:val="single" w:sz="4" w:space="0" w:color="auto"/>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b/>
                <w:color w:val="000000" w:themeColor="text1"/>
                <w:kern w:val="0"/>
                <w:sz w:val="28"/>
                <w:szCs w:val="28"/>
              </w:rPr>
            </w:pPr>
          </w:p>
        </w:tc>
        <w:tc>
          <w:tcPr>
            <w:tcW w:w="783" w:type="pct"/>
            <w:tcBorders>
              <w:top w:val="single" w:sz="4" w:space="0" w:color="auto"/>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b/>
                <w:color w:val="000000" w:themeColor="text1"/>
                <w:kern w:val="0"/>
                <w:sz w:val="28"/>
                <w:szCs w:val="28"/>
              </w:rPr>
            </w:pPr>
            <w:r w:rsidRPr="00BE0A70">
              <w:rPr>
                <w:rFonts w:ascii="仿宋" w:eastAsia="仿宋" w:hAnsi="仿宋" w:cs="宋体" w:hint="eastAsia"/>
                <w:b/>
                <w:color w:val="000000" w:themeColor="text1"/>
                <w:kern w:val="0"/>
                <w:sz w:val="28"/>
                <w:szCs w:val="28"/>
              </w:rPr>
              <w:t>2017年</w:t>
            </w:r>
          </w:p>
        </w:tc>
        <w:tc>
          <w:tcPr>
            <w:tcW w:w="704" w:type="pct"/>
            <w:tcBorders>
              <w:top w:val="single" w:sz="4" w:space="0" w:color="auto"/>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b/>
                <w:color w:val="000000" w:themeColor="text1"/>
                <w:kern w:val="0"/>
                <w:sz w:val="28"/>
                <w:szCs w:val="28"/>
              </w:rPr>
            </w:pPr>
            <w:r w:rsidRPr="00BE0A70">
              <w:rPr>
                <w:rFonts w:ascii="仿宋" w:eastAsia="仿宋" w:hAnsi="仿宋" w:cs="宋体" w:hint="eastAsia"/>
                <w:b/>
                <w:color w:val="000000" w:themeColor="text1"/>
                <w:kern w:val="0"/>
                <w:sz w:val="28"/>
                <w:szCs w:val="28"/>
              </w:rPr>
              <w:t>201</w:t>
            </w:r>
            <w:r w:rsidRPr="00BE0A70">
              <w:rPr>
                <w:rFonts w:ascii="仿宋" w:eastAsia="仿宋" w:hAnsi="仿宋" w:cs="宋体"/>
                <w:b/>
                <w:color w:val="000000" w:themeColor="text1"/>
                <w:kern w:val="0"/>
                <w:sz w:val="28"/>
                <w:szCs w:val="28"/>
              </w:rPr>
              <w:t>8</w:t>
            </w:r>
            <w:r w:rsidRPr="00BE0A70">
              <w:rPr>
                <w:rFonts w:ascii="仿宋" w:eastAsia="仿宋" w:hAnsi="仿宋" w:cs="宋体" w:hint="eastAsia"/>
                <w:b/>
                <w:color w:val="000000" w:themeColor="text1"/>
                <w:kern w:val="0"/>
                <w:sz w:val="28"/>
                <w:szCs w:val="28"/>
              </w:rPr>
              <w:t>年</w:t>
            </w:r>
          </w:p>
        </w:tc>
        <w:tc>
          <w:tcPr>
            <w:tcW w:w="622" w:type="pct"/>
            <w:vMerge/>
            <w:tcBorders>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教职工总人数</w:t>
            </w:r>
          </w:p>
        </w:tc>
        <w:tc>
          <w:tcPr>
            <w:tcW w:w="783" w:type="pct"/>
            <w:tcBorders>
              <w:top w:val="single" w:sz="4" w:space="0" w:color="auto"/>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209</w:t>
            </w:r>
          </w:p>
        </w:tc>
        <w:tc>
          <w:tcPr>
            <w:tcW w:w="704" w:type="pct"/>
            <w:tcBorders>
              <w:top w:val="single" w:sz="4" w:space="0" w:color="auto"/>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141</w:t>
            </w:r>
          </w:p>
        </w:tc>
        <w:tc>
          <w:tcPr>
            <w:tcW w:w="622" w:type="pct"/>
            <w:tcBorders>
              <w:top w:val="single" w:sz="4" w:space="0" w:color="auto"/>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教职工编制数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120</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115</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在编教职工数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108</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101</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137</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123</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其中公共基础课专任教师数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65</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58</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其中专业课专任教师数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72</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65</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行业企业兼职教师数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5</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3</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本科以下学历专任教师数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15</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10</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本科学历专任教师数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116</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109</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具有研究生学历或学位的专任教师数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6</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4</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高级职称专任教师数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38</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33</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中级职称专任教师数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47</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41</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初级职称专任教师数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22</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27</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未评职称专任教师数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30</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22</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35岁及以下专任教师数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56</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30</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36～45岁专任教师数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39</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48</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46～55岁专任教师数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37</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43</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56岁及以上专任教师数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5</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2</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男教师数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66</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69</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女教师数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71</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54</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双师</w:t>
            </w:r>
            <w:proofErr w:type="gramStart"/>
            <w:r w:rsidRPr="00BE0A70">
              <w:rPr>
                <w:rFonts w:ascii="仿宋" w:eastAsia="仿宋" w:hAnsi="仿宋" w:cs="宋体" w:hint="eastAsia"/>
                <w:color w:val="000000" w:themeColor="text1"/>
                <w:kern w:val="0"/>
                <w:sz w:val="28"/>
                <w:szCs w:val="28"/>
              </w:rPr>
              <w:t>型教师</w:t>
            </w:r>
            <w:proofErr w:type="gramEnd"/>
            <w:r w:rsidRPr="00BE0A70">
              <w:rPr>
                <w:rFonts w:ascii="仿宋" w:eastAsia="仿宋" w:hAnsi="仿宋" w:cs="宋体" w:hint="eastAsia"/>
                <w:color w:val="000000" w:themeColor="text1"/>
                <w:kern w:val="0"/>
                <w:sz w:val="28"/>
                <w:szCs w:val="28"/>
              </w:rPr>
              <w:t>数</w:t>
            </w:r>
          </w:p>
        </w:tc>
        <w:tc>
          <w:tcPr>
            <w:tcW w:w="783"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107</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jc w:val="center"/>
              <w:rPr>
                <w:rFonts w:ascii="仿宋" w:eastAsia="仿宋" w:hAnsi="仿宋"/>
                <w:color w:val="000000" w:themeColor="text1"/>
                <w:sz w:val="28"/>
                <w:szCs w:val="28"/>
              </w:rPr>
            </w:pPr>
            <w:r w:rsidRPr="00BE0A70">
              <w:rPr>
                <w:rFonts w:ascii="仿宋" w:eastAsia="仿宋" w:hAnsi="仿宋" w:hint="eastAsia"/>
                <w:color w:val="000000" w:themeColor="text1"/>
                <w:sz w:val="28"/>
                <w:szCs w:val="28"/>
              </w:rPr>
              <w:t>85</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color w:val="000000" w:themeColor="text1"/>
                <w:kern w:val="0"/>
                <w:sz w:val="28"/>
                <w:szCs w:val="28"/>
              </w:rPr>
              <w:t>公共基础课教师平均每周课时数</w:t>
            </w:r>
          </w:p>
        </w:tc>
        <w:tc>
          <w:tcPr>
            <w:tcW w:w="783"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10.78</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color w:val="000000" w:themeColor="text1"/>
                <w:kern w:val="0"/>
                <w:sz w:val="28"/>
                <w:szCs w:val="28"/>
              </w:rPr>
              <w:t>11</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专业课教师平均每周课时数</w:t>
            </w:r>
          </w:p>
        </w:tc>
        <w:tc>
          <w:tcPr>
            <w:tcW w:w="783"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10.73</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color w:val="000000" w:themeColor="text1"/>
                <w:kern w:val="0"/>
                <w:sz w:val="28"/>
                <w:szCs w:val="28"/>
              </w:rPr>
              <w:t>9.9</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行业企业兼职教师课时总量</w:t>
            </w:r>
          </w:p>
        </w:tc>
        <w:tc>
          <w:tcPr>
            <w:tcW w:w="783"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1440</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color w:val="000000" w:themeColor="text1"/>
                <w:kern w:val="0"/>
                <w:sz w:val="28"/>
                <w:szCs w:val="28"/>
              </w:rPr>
              <w:t>2160</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持有心理咨询证书的教师数</w:t>
            </w:r>
          </w:p>
        </w:tc>
        <w:tc>
          <w:tcPr>
            <w:tcW w:w="783"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专职心理咨询教师数</w:t>
            </w:r>
          </w:p>
        </w:tc>
        <w:tc>
          <w:tcPr>
            <w:tcW w:w="783"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1</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市（州）级以上专业学科带头人教师数</w:t>
            </w:r>
          </w:p>
        </w:tc>
        <w:tc>
          <w:tcPr>
            <w:tcW w:w="783"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3</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color w:val="000000" w:themeColor="text1"/>
                <w:kern w:val="0"/>
                <w:sz w:val="28"/>
                <w:szCs w:val="28"/>
              </w:rPr>
              <w:t>2</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widowControl/>
              <w:jc w:val="center"/>
              <w:rPr>
                <w:rFonts w:ascii="仿宋" w:eastAsia="仿宋" w:hAnsi="仿宋" w:cs="宋体"/>
                <w:color w:val="000000" w:themeColor="text1"/>
                <w:kern w:val="0"/>
                <w:sz w:val="28"/>
                <w:szCs w:val="28"/>
              </w:rPr>
            </w:pPr>
          </w:p>
        </w:tc>
      </w:tr>
      <w:tr w:rsidR="00BE0A70" w:rsidRPr="00BE0A70" w:rsidTr="00BE0A70">
        <w:trPr>
          <w:trHeight w:val="227"/>
        </w:trPr>
        <w:tc>
          <w:tcPr>
            <w:tcW w:w="2892" w:type="pct"/>
            <w:tcBorders>
              <w:top w:val="nil"/>
              <w:left w:val="single" w:sz="4" w:space="0" w:color="auto"/>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省特级教师数</w:t>
            </w:r>
          </w:p>
        </w:tc>
        <w:tc>
          <w:tcPr>
            <w:tcW w:w="783"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0</w:t>
            </w:r>
          </w:p>
        </w:tc>
        <w:tc>
          <w:tcPr>
            <w:tcW w:w="704" w:type="pct"/>
            <w:tcBorders>
              <w:top w:val="nil"/>
              <w:left w:val="nil"/>
              <w:bottom w:val="single" w:sz="4" w:space="0" w:color="auto"/>
              <w:right w:val="single" w:sz="4" w:space="0" w:color="auto"/>
            </w:tcBorders>
            <w:shd w:val="clear" w:color="auto" w:fill="FFFFFF" w:themeFill="background1"/>
            <w:vAlign w:val="center"/>
            <w:hideMark/>
          </w:tcPr>
          <w:p w:rsidR="00BC29D5" w:rsidRPr="00BE0A70" w:rsidRDefault="00BC29D5" w:rsidP="00BC29D5">
            <w:pPr>
              <w:widowControl/>
              <w:jc w:val="center"/>
              <w:rPr>
                <w:rFonts w:ascii="仿宋" w:eastAsia="仿宋" w:hAnsi="仿宋" w:cs="宋体"/>
                <w:color w:val="000000" w:themeColor="text1"/>
                <w:kern w:val="0"/>
                <w:sz w:val="28"/>
                <w:szCs w:val="28"/>
              </w:rPr>
            </w:pPr>
            <w:r w:rsidRPr="00BE0A70">
              <w:rPr>
                <w:rFonts w:ascii="仿宋" w:eastAsia="仿宋" w:hAnsi="仿宋" w:cs="宋体" w:hint="eastAsia"/>
                <w:color w:val="000000" w:themeColor="text1"/>
                <w:kern w:val="0"/>
                <w:sz w:val="28"/>
                <w:szCs w:val="28"/>
              </w:rPr>
              <w:t>0</w:t>
            </w:r>
          </w:p>
        </w:tc>
        <w:tc>
          <w:tcPr>
            <w:tcW w:w="622" w:type="pct"/>
            <w:tcBorders>
              <w:top w:val="nil"/>
              <w:left w:val="nil"/>
              <w:bottom w:val="single" w:sz="4" w:space="0" w:color="auto"/>
              <w:right w:val="single" w:sz="4" w:space="0" w:color="auto"/>
            </w:tcBorders>
            <w:shd w:val="clear" w:color="auto" w:fill="FFFFFF" w:themeFill="background1"/>
            <w:vAlign w:val="center"/>
          </w:tcPr>
          <w:p w:rsidR="00BC29D5" w:rsidRPr="00BE0A70" w:rsidRDefault="00BC29D5" w:rsidP="00BC29D5">
            <w:pPr>
              <w:jc w:val="center"/>
              <w:rPr>
                <w:rFonts w:ascii="仿宋" w:eastAsia="仿宋" w:hAnsi="仿宋" w:cs="宋体"/>
                <w:color w:val="000000" w:themeColor="text1"/>
                <w:kern w:val="0"/>
                <w:sz w:val="28"/>
                <w:szCs w:val="28"/>
              </w:rPr>
            </w:pPr>
          </w:p>
        </w:tc>
      </w:tr>
    </w:tbl>
    <w:p w:rsidR="00B627AA" w:rsidRPr="0094118B" w:rsidRDefault="00B627AA" w:rsidP="00C739C3">
      <w:pPr>
        <w:pStyle w:val="3"/>
        <w:spacing w:before="0" w:after="0" w:line="360" w:lineRule="auto"/>
        <w:rPr>
          <w:rFonts w:ascii="方正小标宋简体" w:eastAsia="方正小标宋简体"/>
        </w:rPr>
      </w:pPr>
      <w:bookmarkStart w:id="6" w:name="_Toc532289958"/>
      <w:r w:rsidRPr="0094118B">
        <w:rPr>
          <w:rFonts w:ascii="方正小标宋简体" w:eastAsia="方正小标宋简体"/>
        </w:rPr>
        <w:t>1.4设施设备</w:t>
      </w:r>
      <w:bookmarkEnd w:id="6"/>
    </w:p>
    <w:p w:rsidR="00862B3F" w:rsidRPr="00F910F0" w:rsidRDefault="004B2A50" w:rsidP="00F910F0">
      <w:pPr>
        <w:spacing w:line="360" w:lineRule="auto"/>
        <w:ind w:firstLineChars="200" w:firstLine="600"/>
        <w:rPr>
          <w:rFonts w:ascii="仿宋" w:eastAsia="仿宋" w:hAnsi="仿宋"/>
          <w:color w:val="000000" w:themeColor="text1"/>
          <w:sz w:val="30"/>
          <w:szCs w:val="30"/>
        </w:rPr>
      </w:pPr>
      <w:r w:rsidRPr="004B2A50">
        <w:rPr>
          <w:rFonts w:ascii="仿宋" w:eastAsia="仿宋" w:hAnsi="仿宋"/>
          <w:color w:val="000000" w:themeColor="text1"/>
          <w:sz w:val="30"/>
          <w:szCs w:val="30"/>
        </w:rPr>
        <w:t>1.4.1</w:t>
      </w:r>
      <w:r w:rsidR="00862B3F" w:rsidRPr="00F910F0">
        <w:rPr>
          <w:rFonts w:ascii="仿宋" w:eastAsia="仿宋" w:hAnsi="仿宋"/>
          <w:color w:val="000000" w:themeColor="text1"/>
          <w:sz w:val="30"/>
          <w:szCs w:val="30"/>
        </w:rPr>
        <w:t>生</w:t>
      </w:r>
      <w:proofErr w:type="gramStart"/>
      <w:r w:rsidR="00862B3F" w:rsidRPr="00F910F0">
        <w:rPr>
          <w:rFonts w:ascii="仿宋" w:eastAsia="仿宋" w:hAnsi="仿宋"/>
          <w:color w:val="000000" w:themeColor="text1"/>
          <w:sz w:val="30"/>
          <w:szCs w:val="30"/>
        </w:rPr>
        <w:t>均教学</w:t>
      </w:r>
      <w:proofErr w:type="gramEnd"/>
      <w:r w:rsidR="00862B3F" w:rsidRPr="00F910F0">
        <w:rPr>
          <w:rFonts w:ascii="仿宋" w:eastAsia="仿宋" w:hAnsi="仿宋"/>
          <w:color w:val="000000" w:themeColor="text1"/>
          <w:sz w:val="30"/>
          <w:szCs w:val="30"/>
        </w:rPr>
        <w:t>仪器设备值。2018年度，学校在教学、实习仪器设备方面的投入较上一年度增加30.9万元，实</w:t>
      </w:r>
      <w:proofErr w:type="gramStart"/>
      <w:r w:rsidR="00862B3F" w:rsidRPr="00F910F0">
        <w:rPr>
          <w:rFonts w:ascii="仿宋" w:eastAsia="仿宋" w:hAnsi="仿宋"/>
          <w:color w:val="000000" w:themeColor="text1"/>
          <w:sz w:val="30"/>
          <w:szCs w:val="30"/>
        </w:rPr>
        <w:t>训设备</w:t>
      </w:r>
      <w:proofErr w:type="gramEnd"/>
      <w:r w:rsidR="00862B3F" w:rsidRPr="00F910F0">
        <w:rPr>
          <w:rFonts w:ascii="仿宋" w:eastAsia="仿宋" w:hAnsi="仿宋"/>
          <w:color w:val="000000" w:themeColor="text1"/>
          <w:sz w:val="30"/>
          <w:szCs w:val="30"/>
        </w:rPr>
        <w:t>资产值达到</w:t>
      </w:r>
      <w:r w:rsidR="00862B3F" w:rsidRPr="00F910F0">
        <w:rPr>
          <w:rFonts w:ascii="仿宋" w:eastAsia="仿宋" w:hAnsi="仿宋"/>
          <w:color w:val="000000" w:themeColor="text1"/>
          <w:sz w:val="30"/>
          <w:szCs w:val="30"/>
        </w:rPr>
        <w:lastRenderedPageBreak/>
        <w:t>1911.9万元，较上一学年增加1.62%。生</w:t>
      </w:r>
      <w:proofErr w:type="gramStart"/>
      <w:r w:rsidR="00862B3F" w:rsidRPr="00F910F0">
        <w:rPr>
          <w:rFonts w:ascii="仿宋" w:eastAsia="仿宋" w:hAnsi="仿宋"/>
          <w:color w:val="000000" w:themeColor="text1"/>
          <w:sz w:val="30"/>
          <w:szCs w:val="30"/>
        </w:rPr>
        <w:t>均教学</w:t>
      </w:r>
      <w:proofErr w:type="gramEnd"/>
      <w:r w:rsidR="00862B3F" w:rsidRPr="00F910F0">
        <w:rPr>
          <w:rFonts w:ascii="仿宋" w:eastAsia="仿宋" w:hAnsi="仿宋"/>
          <w:color w:val="000000" w:themeColor="text1"/>
          <w:sz w:val="30"/>
          <w:szCs w:val="30"/>
        </w:rPr>
        <w:t>仪器设备资产值达到9600元，为学校专业发展提供了物质保障。</w:t>
      </w:r>
    </w:p>
    <w:p w:rsidR="00862B3F" w:rsidRPr="00F910F0" w:rsidRDefault="004B2A50" w:rsidP="00F910F0">
      <w:pPr>
        <w:spacing w:line="360" w:lineRule="auto"/>
        <w:ind w:firstLineChars="200" w:firstLine="600"/>
        <w:rPr>
          <w:rFonts w:ascii="仿宋" w:eastAsia="仿宋" w:hAnsi="仿宋"/>
          <w:color w:val="000000" w:themeColor="text1"/>
          <w:sz w:val="30"/>
          <w:szCs w:val="30"/>
        </w:rPr>
      </w:pPr>
      <w:r w:rsidRPr="004B2A50">
        <w:rPr>
          <w:rFonts w:ascii="仿宋" w:eastAsia="仿宋" w:hAnsi="仿宋"/>
          <w:color w:val="000000" w:themeColor="text1"/>
          <w:sz w:val="30"/>
          <w:szCs w:val="30"/>
        </w:rPr>
        <w:t>1.4.</w:t>
      </w:r>
      <w:r>
        <w:rPr>
          <w:rFonts w:ascii="仿宋" w:eastAsia="仿宋" w:hAnsi="仿宋"/>
          <w:color w:val="000000" w:themeColor="text1"/>
          <w:sz w:val="30"/>
          <w:szCs w:val="30"/>
        </w:rPr>
        <w:t>2</w:t>
      </w:r>
      <w:r w:rsidR="00862B3F" w:rsidRPr="00F910F0">
        <w:rPr>
          <w:rFonts w:ascii="仿宋" w:eastAsia="仿宋" w:hAnsi="仿宋"/>
          <w:color w:val="000000" w:themeColor="text1"/>
          <w:sz w:val="30"/>
          <w:szCs w:val="30"/>
        </w:rPr>
        <w:t>实训条件。学校共有校外实训基地28个，校内实训室61个，学生校内实训</w:t>
      </w:r>
      <w:proofErr w:type="gramStart"/>
      <w:r w:rsidR="00862B3F" w:rsidRPr="00F910F0">
        <w:rPr>
          <w:rFonts w:ascii="仿宋" w:eastAsia="仿宋" w:hAnsi="仿宋"/>
          <w:color w:val="000000" w:themeColor="text1"/>
          <w:sz w:val="30"/>
          <w:szCs w:val="30"/>
        </w:rPr>
        <w:t>工位数</w:t>
      </w:r>
      <w:proofErr w:type="gramEnd"/>
      <w:r w:rsidR="00862B3F" w:rsidRPr="00F910F0">
        <w:rPr>
          <w:rFonts w:ascii="仿宋" w:eastAsia="仿宋" w:hAnsi="仿宋"/>
          <w:color w:val="000000" w:themeColor="text1"/>
          <w:sz w:val="30"/>
          <w:szCs w:val="30"/>
        </w:rPr>
        <w:t>共计2401个，生均校内实训</w:t>
      </w:r>
      <w:proofErr w:type="gramStart"/>
      <w:r w:rsidR="00862B3F" w:rsidRPr="00F910F0">
        <w:rPr>
          <w:rFonts w:ascii="仿宋" w:eastAsia="仿宋" w:hAnsi="仿宋"/>
          <w:color w:val="000000" w:themeColor="text1"/>
          <w:sz w:val="30"/>
          <w:szCs w:val="30"/>
        </w:rPr>
        <w:t>工位数</w:t>
      </w:r>
      <w:proofErr w:type="gramEnd"/>
      <w:r w:rsidR="00862B3F" w:rsidRPr="00F910F0">
        <w:rPr>
          <w:rFonts w:ascii="仿宋" w:eastAsia="仿宋" w:hAnsi="仿宋"/>
          <w:color w:val="000000" w:themeColor="text1"/>
          <w:sz w:val="30"/>
          <w:szCs w:val="30"/>
        </w:rPr>
        <w:t>为1.44个, 校内实</w:t>
      </w:r>
      <w:proofErr w:type="gramStart"/>
      <w:r w:rsidR="00862B3F" w:rsidRPr="00F910F0">
        <w:rPr>
          <w:rFonts w:ascii="仿宋" w:eastAsia="仿宋" w:hAnsi="仿宋"/>
          <w:color w:val="000000" w:themeColor="text1"/>
          <w:sz w:val="30"/>
          <w:szCs w:val="30"/>
        </w:rPr>
        <w:t>训除了</w:t>
      </w:r>
      <w:proofErr w:type="gramEnd"/>
      <w:r w:rsidR="00862B3F" w:rsidRPr="00F910F0">
        <w:rPr>
          <w:rFonts w:ascii="仿宋" w:eastAsia="仿宋" w:hAnsi="仿宋"/>
          <w:color w:val="000000" w:themeColor="text1"/>
          <w:sz w:val="30"/>
          <w:szCs w:val="30"/>
        </w:rPr>
        <w:t>满足本专业学生实习实训外，还对外开展职业鉴定和社会培训，校内实训基地统计见下表。</w:t>
      </w:r>
    </w:p>
    <w:p w:rsidR="00862B3F" w:rsidRPr="00CE4112" w:rsidRDefault="00862B3F" w:rsidP="00533AEF">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t>校内实训基地统计</w:t>
      </w:r>
    </w:p>
    <w:tbl>
      <w:tblPr>
        <w:tblW w:w="5000" w:type="pct"/>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Look w:val="04A0" w:firstRow="1" w:lastRow="0" w:firstColumn="1" w:lastColumn="0" w:noHBand="0" w:noVBand="1"/>
      </w:tblPr>
      <w:tblGrid>
        <w:gridCol w:w="2626"/>
        <w:gridCol w:w="1904"/>
        <w:gridCol w:w="2265"/>
        <w:gridCol w:w="2265"/>
      </w:tblGrid>
      <w:tr w:rsidR="00BE0A70" w:rsidRPr="00BE0A70" w:rsidTr="00BE0A70">
        <w:trPr>
          <w:trHeight w:val="454"/>
          <w:jc w:val="center"/>
        </w:trPr>
        <w:tc>
          <w:tcPr>
            <w:tcW w:w="1449" w:type="pct"/>
            <w:shd w:val="clear" w:color="auto" w:fill="FFFFFF" w:themeFill="background1"/>
            <w:vAlign w:val="center"/>
          </w:tcPr>
          <w:p w:rsidR="00862B3F" w:rsidRPr="00BE0A70" w:rsidRDefault="00862B3F" w:rsidP="00C9142E">
            <w:pPr>
              <w:jc w:val="center"/>
              <w:rPr>
                <w:rFonts w:ascii="仿宋" w:eastAsia="仿宋" w:hAnsi="仿宋"/>
                <w:b/>
                <w:iCs/>
                <w:color w:val="000000" w:themeColor="text1"/>
                <w:kern w:val="0"/>
                <w:sz w:val="28"/>
                <w:szCs w:val="28"/>
              </w:rPr>
            </w:pPr>
            <w:r w:rsidRPr="00BE0A70">
              <w:rPr>
                <w:rFonts w:ascii="仿宋" w:eastAsia="仿宋" w:hAnsi="仿宋"/>
                <w:b/>
                <w:iCs/>
                <w:color w:val="000000" w:themeColor="text1"/>
                <w:kern w:val="0"/>
                <w:sz w:val="28"/>
                <w:szCs w:val="28"/>
              </w:rPr>
              <w:t>实训基地名称</w:t>
            </w:r>
          </w:p>
        </w:tc>
        <w:tc>
          <w:tcPr>
            <w:tcW w:w="1051" w:type="pct"/>
            <w:shd w:val="clear" w:color="auto" w:fill="FFFFFF" w:themeFill="background1"/>
            <w:noWrap/>
            <w:vAlign w:val="center"/>
            <w:hideMark/>
          </w:tcPr>
          <w:p w:rsidR="00862B3F" w:rsidRPr="00BE0A70" w:rsidRDefault="00862B3F" w:rsidP="00C9142E">
            <w:pPr>
              <w:widowControl/>
              <w:jc w:val="center"/>
              <w:rPr>
                <w:rFonts w:ascii="仿宋" w:eastAsia="仿宋" w:hAnsi="仿宋"/>
                <w:b/>
                <w:iCs/>
                <w:color w:val="000000" w:themeColor="text1"/>
                <w:kern w:val="0"/>
                <w:sz w:val="28"/>
                <w:szCs w:val="28"/>
              </w:rPr>
            </w:pPr>
            <w:r w:rsidRPr="00BE0A70">
              <w:rPr>
                <w:rFonts w:ascii="仿宋" w:eastAsia="仿宋" w:hAnsi="仿宋"/>
                <w:b/>
                <w:iCs/>
                <w:color w:val="000000" w:themeColor="text1"/>
                <w:kern w:val="0"/>
                <w:sz w:val="28"/>
                <w:szCs w:val="28"/>
              </w:rPr>
              <w:t>数量</w:t>
            </w:r>
          </w:p>
        </w:tc>
        <w:tc>
          <w:tcPr>
            <w:tcW w:w="1250" w:type="pct"/>
            <w:shd w:val="clear" w:color="auto" w:fill="FFFFFF" w:themeFill="background1"/>
            <w:noWrap/>
            <w:vAlign w:val="center"/>
            <w:hideMark/>
          </w:tcPr>
          <w:p w:rsidR="00862B3F" w:rsidRPr="00BE0A70" w:rsidRDefault="00862B3F" w:rsidP="00C9142E">
            <w:pPr>
              <w:widowControl/>
              <w:jc w:val="center"/>
              <w:rPr>
                <w:rFonts w:ascii="仿宋" w:eastAsia="仿宋" w:hAnsi="仿宋"/>
                <w:b/>
                <w:iCs/>
                <w:color w:val="000000" w:themeColor="text1"/>
                <w:kern w:val="0"/>
                <w:sz w:val="28"/>
                <w:szCs w:val="28"/>
              </w:rPr>
            </w:pPr>
            <w:r w:rsidRPr="00BE0A70">
              <w:rPr>
                <w:rFonts w:ascii="仿宋" w:eastAsia="仿宋" w:hAnsi="仿宋"/>
                <w:b/>
                <w:iCs/>
                <w:color w:val="000000" w:themeColor="text1"/>
                <w:kern w:val="0"/>
                <w:sz w:val="28"/>
                <w:szCs w:val="28"/>
              </w:rPr>
              <w:t>面积（m</w:t>
            </w:r>
            <w:r w:rsidRPr="00BE0A70">
              <w:rPr>
                <w:rFonts w:ascii="仿宋" w:eastAsia="仿宋" w:hAnsi="仿宋"/>
                <w:b/>
                <w:iCs/>
                <w:color w:val="000000" w:themeColor="text1"/>
                <w:kern w:val="0"/>
                <w:sz w:val="28"/>
                <w:szCs w:val="28"/>
                <w:vertAlign w:val="superscript"/>
              </w:rPr>
              <w:t>2</w:t>
            </w:r>
            <w:r w:rsidRPr="00BE0A70">
              <w:rPr>
                <w:rFonts w:ascii="仿宋" w:eastAsia="仿宋" w:hAnsi="仿宋"/>
                <w:b/>
                <w:iCs/>
                <w:color w:val="000000" w:themeColor="text1"/>
                <w:kern w:val="0"/>
                <w:sz w:val="28"/>
                <w:szCs w:val="28"/>
              </w:rPr>
              <w:t>）</w:t>
            </w:r>
          </w:p>
        </w:tc>
        <w:tc>
          <w:tcPr>
            <w:tcW w:w="1250" w:type="pct"/>
            <w:shd w:val="clear" w:color="auto" w:fill="FFFFFF" w:themeFill="background1"/>
            <w:noWrap/>
            <w:vAlign w:val="center"/>
            <w:hideMark/>
          </w:tcPr>
          <w:p w:rsidR="00862B3F" w:rsidRPr="00BE0A70" w:rsidRDefault="00862B3F" w:rsidP="00C9142E">
            <w:pPr>
              <w:widowControl/>
              <w:jc w:val="center"/>
              <w:rPr>
                <w:rFonts w:ascii="仿宋" w:eastAsia="仿宋" w:hAnsi="仿宋"/>
                <w:b/>
                <w:iCs/>
                <w:color w:val="000000" w:themeColor="text1"/>
                <w:kern w:val="0"/>
                <w:sz w:val="28"/>
                <w:szCs w:val="28"/>
              </w:rPr>
            </w:pPr>
            <w:r w:rsidRPr="00BE0A70">
              <w:rPr>
                <w:rFonts w:ascii="仿宋" w:eastAsia="仿宋" w:hAnsi="仿宋"/>
                <w:b/>
                <w:iCs/>
                <w:color w:val="000000" w:themeColor="text1"/>
                <w:kern w:val="0"/>
                <w:sz w:val="28"/>
                <w:szCs w:val="28"/>
              </w:rPr>
              <w:t>工位（</w:t>
            </w:r>
            <w:proofErr w:type="gramStart"/>
            <w:r w:rsidRPr="00BE0A70">
              <w:rPr>
                <w:rFonts w:ascii="仿宋" w:eastAsia="仿宋" w:hAnsi="仿宋"/>
                <w:b/>
                <w:iCs/>
                <w:color w:val="000000" w:themeColor="text1"/>
                <w:kern w:val="0"/>
                <w:sz w:val="28"/>
                <w:szCs w:val="28"/>
              </w:rPr>
              <w:t>个</w:t>
            </w:r>
            <w:proofErr w:type="gramEnd"/>
            <w:r w:rsidRPr="00BE0A70">
              <w:rPr>
                <w:rFonts w:ascii="仿宋" w:eastAsia="仿宋" w:hAnsi="仿宋"/>
                <w:b/>
                <w:iCs/>
                <w:color w:val="000000" w:themeColor="text1"/>
                <w:kern w:val="0"/>
                <w:sz w:val="28"/>
                <w:szCs w:val="28"/>
              </w:rPr>
              <w:t>）</w:t>
            </w:r>
          </w:p>
        </w:tc>
      </w:tr>
      <w:tr w:rsidR="00BE0A70" w:rsidRPr="00BE0A70" w:rsidTr="00BE0A70">
        <w:trPr>
          <w:trHeight w:val="284"/>
          <w:jc w:val="center"/>
        </w:trPr>
        <w:tc>
          <w:tcPr>
            <w:tcW w:w="1449" w:type="pct"/>
            <w:shd w:val="clear" w:color="auto" w:fill="FFFFFF" w:themeFill="background1"/>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加工制造类</w:t>
            </w:r>
          </w:p>
        </w:tc>
        <w:tc>
          <w:tcPr>
            <w:tcW w:w="1051"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12</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4282</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558</w:t>
            </w:r>
          </w:p>
        </w:tc>
      </w:tr>
      <w:tr w:rsidR="00BE0A70" w:rsidRPr="00BE0A70" w:rsidTr="00BE0A70">
        <w:trPr>
          <w:trHeight w:val="284"/>
          <w:jc w:val="center"/>
        </w:trPr>
        <w:tc>
          <w:tcPr>
            <w:tcW w:w="1449" w:type="pct"/>
            <w:shd w:val="clear" w:color="auto" w:fill="FFFFFF" w:themeFill="background1"/>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土木水利类</w:t>
            </w:r>
          </w:p>
        </w:tc>
        <w:tc>
          <w:tcPr>
            <w:tcW w:w="1051"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4</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925</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152</w:t>
            </w:r>
          </w:p>
        </w:tc>
      </w:tr>
      <w:tr w:rsidR="00BE0A70" w:rsidRPr="00BE0A70" w:rsidTr="00BE0A70">
        <w:trPr>
          <w:trHeight w:val="284"/>
          <w:jc w:val="center"/>
        </w:trPr>
        <w:tc>
          <w:tcPr>
            <w:tcW w:w="1449" w:type="pct"/>
            <w:shd w:val="clear" w:color="auto" w:fill="FFFFFF" w:themeFill="background1"/>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财经商贸类</w:t>
            </w:r>
          </w:p>
        </w:tc>
        <w:tc>
          <w:tcPr>
            <w:tcW w:w="1051"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4</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560</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190</w:t>
            </w:r>
          </w:p>
        </w:tc>
      </w:tr>
      <w:tr w:rsidR="00BE0A70" w:rsidRPr="00BE0A70" w:rsidTr="00BE0A70">
        <w:trPr>
          <w:trHeight w:val="284"/>
          <w:jc w:val="center"/>
        </w:trPr>
        <w:tc>
          <w:tcPr>
            <w:tcW w:w="1449" w:type="pct"/>
            <w:shd w:val="clear" w:color="auto" w:fill="FFFFFF" w:themeFill="background1"/>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交通运输类</w:t>
            </w:r>
          </w:p>
        </w:tc>
        <w:tc>
          <w:tcPr>
            <w:tcW w:w="1051"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7</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1105</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117</w:t>
            </w:r>
          </w:p>
        </w:tc>
      </w:tr>
      <w:tr w:rsidR="00BE0A70" w:rsidRPr="00BE0A70" w:rsidTr="00BE0A70">
        <w:trPr>
          <w:trHeight w:val="284"/>
          <w:jc w:val="center"/>
        </w:trPr>
        <w:tc>
          <w:tcPr>
            <w:tcW w:w="1449" w:type="pct"/>
            <w:shd w:val="clear" w:color="auto" w:fill="FFFFFF" w:themeFill="background1"/>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信息技术类</w:t>
            </w:r>
          </w:p>
        </w:tc>
        <w:tc>
          <w:tcPr>
            <w:tcW w:w="1051"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12</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2548</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842</w:t>
            </w:r>
          </w:p>
        </w:tc>
      </w:tr>
      <w:tr w:rsidR="00BE0A70" w:rsidRPr="00BE0A70" w:rsidTr="00BE0A70">
        <w:trPr>
          <w:trHeight w:val="284"/>
          <w:jc w:val="center"/>
        </w:trPr>
        <w:tc>
          <w:tcPr>
            <w:tcW w:w="1449" w:type="pct"/>
            <w:shd w:val="clear" w:color="auto" w:fill="FFFFFF" w:themeFill="background1"/>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休闲保健类</w:t>
            </w:r>
          </w:p>
        </w:tc>
        <w:tc>
          <w:tcPr>
            <w:tcW w:w="1051"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6</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1274</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148</w:t>
            </w:r>
          </w:p>
        </w:tc>
      </w:tr>
      <w:tr w:rsidR="00BE0A70" w:rsidRPr="00BE0A70" w:rsidTr="00BE0A70">
        <w:trPr>
          <w:trHeight w:val="284"/>
          <w:jc w:val="center"/>
        </w:trPr>
        <w:tc>
          <w:tcPr>
            <w:tcW w:w="1449" w:type="pct"/>
            <w:shd w:val="clear" w:color="auto" w:fill="FFFFFF" w:themeFill="background1"/>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旅游服务类</w:t>
            </w:r>
          </w:p>
        </w:tc>
        <w:tc>
          <w:tcPr>
            <w:tcW w:w="1051"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16</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3076</w:t>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394</w:t>
            </w:r>
          </w:p>
        </w:tc>
      </w:tr>
      <w:tr w:rsidR="00BE0A70" w:rsidRPr="00BE0A70" w:rsidTr="00BE0A70">
        <w:trPr>
          <w:trHeight w:val="284"/>
          <w:jc w:val="center"/>
        </w:trPr>
        <w:tc>
          <w:tcPr>
            <w:tcW w:w="1449" w:type="pct"/>
            <w:shd w:val="clear" w:color="auto" w:fill="FFFFFF" w:themeFill="background1"/>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t>合计</w:t>
            </w:r>
          </w:p>
        </w:tc>
        <w:tc>
          <w:tcPr>
            <w:tcW w:w="1051"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fldChar w:fldCharType="begin"/>
            </w:r>
            <w:r w:rsidRPr="00BE0A70">
              <w:rPr>
                <w:rFonts w:ascii="仿宋" w:eastAsia="仿宋" w:hAnsi="仿宋"/>
                <w:color w:val="000000" w:themeColor="text1"/>
                <w:kern w:val="0"/>
                <w:sz w:val="28"/>
                <w:szCs w:val="28"/>
              </w:rPr>
              <w:instrText xml:space="preserve"> =SUM(ABOVE) </w:instrText>
            </w:r>
            <w:r w:rsidRPr="00BE0A70">
              <w:rPr>
                <w:rFonts w:ascii="仿宋" w:eastAsia="仿宋" w:hAnsi="仿宋"/>
                <w:color w:val="000000" w:themeColor="text1"/>
                <w:kern w:val="0"/>
                <w:sz w:val="28"/>
                <w:szCs w:val="28"/>
              </w:rPr>
              <w:fldChar w:fldCharType="separate"/>
            </w:r>
            <w:r w:rsidRPr="00BE0A70">
              <w:rPr>
                <w:rFonts w:ascii="仿宋" w:eastAsia="仿宋" w:hAnsi="仿宋"/>
                <w:noProof/>
                <w:color w:val="000000" w:themeColor="text1"/>
                <w:kern w:val="0"/>
                <w:sz w:val="28"/>
                <w:szCs w:val="28"/>
              </w:rPr>
              <w:t>61</w:t>
            </w:r>
            <w:r w:rsidRPr="00BE0A70">
              <w:rPr>
                <w:rFonts w:ascii="仿宋" w:eastAsia="仿宋" w:hAnsi="仿宋"/>
                <w:color w:val="000000" w:themeColor="text1"/>
                <w:kern w:val="0"/>
                <w:sz w:val="28"/>
                <w:szCs w:val="28"/>
              </w:rPr>
              <w:fldChar w:fldCharType="end"/>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fldChar w:fldCharType="begin"/>
            </w:r>
            <w:r w:rsidRPr="00BE0A70">
              <w:rPr>
                <w:rFonts w:ascii="仿宋" w:eastAsia="仿宋" w:hAnsi="仿宋"/>
                <w:color w:val="000000" w:themeColor="text1"/>
                <w:kern w:val="0"/>
                <w:sz w:val="28"/>
                <w:szCs w:val="28"/>
              </w:rPr>
              <w:instrText xml:space="preserve"> =SUM(ABOVE) </w:instrText>
            </w:r>
            <w:r w:rsidRPr="00BE0A70">
              <w:rPr>
                <w:rFonts w:ascii="仿宋" w:eastAsia="仿宋" w:hAnsi="仿宋"/>
                <w:color w:val="000000" w:themeColor="text1"/>
                <w:kern w:val="0"/>
                <w:sz w:val="28"/>
                <w:szCs w:val="28"/>
              </w:rPr>
              <w:fldChar w:fldCharType="separate"/>
            </w:r>
            <w:r w:rsidRPr="00BE0A70">
              <w:rPr>
                <w:rFonts w:ascii="仿宋" w:eastAsia="仿宋" w:hAnsi="仿宋"/>
                <w:noProof/>
                <w:color w:val="000000" w:themeColor="text1"/>
                <w:kern w:val="0"/>
                <w:sz w:val="28"/>
                <w:szCs w:val="28"/>
              </w:rPr>
              <w:t>13770</w:t>
            </w:r>
            <w:r w:rsidRPr="00BE0A70">
              <w:rPr>
                <w:rFonts w:ascii="仿宋" w:eastAsia="仿宋" w:hAnsi="仿宋"/>
                <w:color w:val="000000" w:themeColor="text1"/>
                <w:kern w:val="0"/>
                <w:sz w:val="28"/>
                <w:szCs w:val="28"/>
              </w:rPr>
              <w:fldChar w:fldCharType="end"/>
            </w:r>
          </w:p>
        </w:tc>
        <w:tc>
          <w:tcPr>
            <w:tcW w:w="1250" w:type="pct"/>
            <w:shd w:val="clear" w:color="auto" w:fill="FFFFFF" w:themeFill="background1"/>
            <w:noWrap/>
            <w:vAlign w:val="center"/>
          </w:tcPr>
          <w:p w:rsidR="00862B3F" w:rsidRPr="00BE0A70" w:rsidRDefault="00862B3F" w:rsidP="00C9142E">
            <w:pPr>
              <w:jc w:val="center"/>
              <w:rPr>
                <w:rFonts w:ascii="仿宋" w:eastAsia="仿宋" w:hAnsi="仿宋"/>
                <w:color w:val="000000" w:themeColor="text1"/>
                <w:kern w:val="0"/>
                <w:sz w:val="28"/>
                <w:szCs w:val="28"/>
              </w:rPr>
            </w:pPr>
            <w:r w:rsidRPr="00BE0A70">
              <w:rPr>
                <w:rFonts w:ascii="仿宋" w:eastAsia="仿宋" w:hAnsi="仿宋"/>
                <w:color w:val="000000" w:themeColor="text1"/>
                <w:kern w:val="0"/>
                <w:sz w:val="28"/>
                <w:szCs w:val="28"/>
              </w:rPr>
              <w:fldChar w:fldCharType="begin"/>
            </w:r>
            <w:r w:rsidRPr="00BE0A70">
              <w:rPr>
                <w:rFonts w:ascii="仿宋" w:eastAsia="仿宋" w:hAnsi="仿宋"/>
                <w:color w:val="000000" w:themeColor="text1"/>
                <w:kern w:val="0"/>
                <w:sz w:val="28"/>
                <w:szCs w:val="28"/>
              </w:rPr>
              <w:instrText xml:space="preserve"> =SUM(ABOVE) </w:instrText>
            </w:r>
            <w:r w:rsidRPr="00BE0A70">
              <w:rPr>
                <w:rFonts w:ascii="仿宋" w:eastAsia="仿宋" w:hAnsi="仿宋"/>
                <w:color w:val="000000" w:themeColor="text1"/>
                <w:kern w:val="0"/>
                <w:sz w:val="28"/>
                <w:szCs w:val="28"/>
              </w:rPr>
              <w:fldChar w:fldCharType="separate"/>
            </w:r>
            <w:r w:rsidRPr="00BE0A70">
              <w:rPr>
                <w:rFonts w:ascii="仿宋" w:eastAsia="仿宋" w:hAnsi="仿宋"/>
                <w:noProof/>
                <w:color w:val="000000" w:themeColor="text1"/>
                <w:kern w:val="0"/>
                <w:sz w:val="28"/>
                <w:szCs w:val="28"/>
              </w:rPr>
              <w:t>2401</w:t>
            </w:r>
            <w:r w:rsidRPr="00BE0A70">
              <w:rPr>
                <w:rFonts w:ascii="仿宋" w:eastAsia="仿宋" w:hAnsi="仿宋"/>
                <w:color w:val="000000" w:themeColor="text1"/>
                <w:kern w:val="0"/>
                <w:sz w:val="28"/>
                <w:szCs w:val="28"/>
              </w:rPr>
              <w:fldChar w:fldCharType="end"/>
            </w:r>
          </w:p>
        </w:tc>
      </w:tr>
    </w:tbl>
    <w:p w:rsidR="00862B3F" w:rsidRPr="00F910F0" w:rsidRDefault="00561EF7" w:rsidP="00F910F0">
      <w:pPr>
        <w:spacing w:line="360" w:lineRule="auto"/>
        <w:ind w:firstLineChars="200" w:firstLine="600"/>
        <w:rPr>
          <w:rFonts w:ascii="仿宋" w:eastAsia="仿宋" w:hAnsi="仿宋"/>
          <w:color w:val="000000" w:themeColor="text1"/>
          <w:sz w:val="30"/>
          <w:szCs w:val="30"/>
        </w:rPr>
      </w:pPr>
      <w:r w:rsidRPr="004B2A50">
        <w:rPr>
          <w:rFonts w:ascii="仿宋" w:eastAsia="仿宋" w:hAnsi="仿宋"/>
          <w:color w:val="000000" w:themeColor="text1"/>
          <w:sz w:val="30"/>
          <w:szCs w:val="30"/>
        </w:rPr>
        <w:t>1.4.</w:t>
      </w:r>
      <w:r>
        <w:rPr>
          <w:rFonts w:ascii="仿宋" w:eastAsia="仿宋" w:hAnsi="仿宋"/>
          <w:color w:val="000000" w:themeColor="text1"/>
          <w:sz w:val="30"/>
          <w:szCs w:val="30"/>
        </w:rPr>
        <w:t>3</w:t>
      </w:r>
      <w:r w:rsidR="00862B3F" w:rsidRPr="00F910F0">
        <w:rPr>
          <w:rFonts w:ascii="仿宋" w:eastAsia="仿宋" w:hAnsi="仿宋"/>
          <w:color w:val="000000" w:themeColor="text1"/>
          <w:sz w:val="30"/>
          <w:szCs w:val="30"/>
        </w:rPr>
        <w:t>图书资源。学校重视图书馆建设，不断完善图书馆管理制度，优化藏书结构，创设图景教育情景，改善阅读环境，为师生创造了良好的借阅条件，图书馆设施及书刊统计见</w:t>
      </w:r>
      <w:r w:rsidR="00F25B5F">
        <w:rPr>
          <w:rFonts w:ascii="仿宋" w:eastAsia="仿宋" w:hAnsi="仿宋"/>
          <w:color w:val="000000" w:themeColor="text1"/>
          <w:sz w:val="30"/>
          <w:szCs w:val="30"/>
        </w:rPr>
        <w:t>下</w:t>
      </w:r>
      <w:r w:rsidR="00862B3F" w:rsidRPr="00F910F0">
        <w:rPr>
          <w:rFonts w:ascii="仿宋" w:eastAsia="仿宋" w:hAnsi="仿宋"/>
          <w:color w:val="000000" w:themeColor="text1"/>
          <w:sz w:val="30"/>
          <w:szCs w:val="30"/>
        </w:rPr>
        <w:t>表。</w:t>
      </w:r>
    </w:p>
    <w:p w:rsidR="00862B3F" w:rsidRPr="00CE4112" w:rsidRDefault="00862B3F"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t>图书馆设施及书刊统计</w:t>
      </w:r>
    </w:p>
    <w:tbl>
      <w:tblPr>
        <w:tblStyle w:val="7-1"/>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Look w:val="04A0" w:firstRow="1" w:lastRow="0" w:firstColumn="1" w:lastColumn="0" w:noHBand="0" w:noVBand="1"/>
      </w:tblPr>
      <w:tblGrid>
        <w:gridCol w:w="3020"/>
        <w:gridCol w:w="2394"/>
        <w:gridCol w:w="3646"/>
      </w:tblGrid>
      <w:tr w:rsidR="00862B3F" w:rsidRPr="00A0318A" w:rsidTr="00BE0A70">
        <w:trPr>
          <w:cnfStyle w:val="100000000000" w:firstRow="1" w:lastRow="0" w:firstColumn="0" w:lastColumn="0" w:oddVBand="0" w:evenVBand="0" w:oddHBand="0" w:evenHBand="0" w:firstRowFirstColumn="0" w:firstRowLastColumn="0" w:lastRowFirstColumn="0" w:lastRowLastColumn="0"/>
          <w:trHeight w:hRule="exact" w:val="510"/>
        </w:trPr>
        <w:tc>
          <w:tcPr>
            <w:cnfStyle w:val="001000000100" w:firstRow="0" w:lastRow="0" w:firstColumn="1" w:lastColumn="0" w:oddVBand="0" w:evenVBand="0" w:oddHBand="0" w:evenHBand="0" w:firstRowFirstColumn="1" w:firstRowLastColumn="0" w:lastRowFirstColumn="0" w:lastRowLastColumn="0"/>
            <w:tcW w:w="1666" w:type="pct"/>
            <w:tcBorders>
              <w:top w:val="none" w:sz="0" w:space="0" w:color="auto"/>
              <w:left w:val="none" w:sz="0" w:space="0" w:color="auto"/>
              <w:bottom w:val="none" w:sz="0" w:space="0" w:color="auto"/>
              <w:right w:val="none" w:sz="0" w:space="0" w:color="auto"/>
            </w:tcBorders>
            <w:vAlign w:val="center"/>
          </w:tcPr>
          <w:p w:rsidR="00862B3F" w:rsidRPr="00BE0A70" w:rsidRDefault="00862B3F" w:rsidP="00C9142E">
            <w:pPr>
              <w:jc w:val="center"/>
              <w:rPr>
                <w:rFonts w:ascii="仿宋" w:eastAsia="仿宋" w:hAnsi="仿宋"/>
                <w:i w:val="0"/>
                <w:color w:val="000000" w:themeColor="text1"/>
                <w:sz w:val="28"/>
                <w:szCs w:val="28"/>
              </w:rPr>
            </w:pPr>
            <w:r w:rsidRPr="00BE0A70">
              <w:rPr>
                <w:rFonts w:ascii="仿宋" w:eastAsia="仿宋" w:hAnsi="仿宋"/>
                <w:i w:val="0"/>
                <w:color w:val="000000" w:themeColor="text1"/>
                <w:sz w:val="28"/>
                <w:szCs w:val="28"/>
              </w:rPr>
              <w:t>种类</w:t>
            </w:r>
          </w:p>
        </w:tc>
        <w:tc>
          <w:tcPr>
            <w:tcW w:w="1321" w:type="pct"/>
            <w:tcBorders>
              <w:top w:val="none" w:sz="0" w:space="0" w:color="auto"/>
              <w:left w:val="none" w:sz="0" w:space="0" w:color="auto"/>
              <w:right w:val="none" w:sz="0" w:space="0" w:color="auto"/>
            </w:tcBorders>
            <w:vAlign w:val="center"/>
          </w:tcPr>
          <w:p w:rsidR="00862B3F" w:rsidRPr="00BE0A70" w:rsidRDefault="00862B3F" w:rsidP="00C9142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BE0A70">
              <w:rPr>
                <w:rFonts w:ascii="仿宋" w:eastAsia="仿宋" w:hAnsi="仿宋"/>
                <w:color w:val="000000" w:themeColor="text1"/>
                <w:sz w:val="28"/>
                <w:szCs w:val="28"/>
              </w:rPr>
              <w:t>数量</w:t>
            </w:r>
          </w:p>
        </w:tc>
        <w:tc>
          <w:tcPr>
            <w:tcW w:w="2012" w:type="pct"/>
            <w:tcBorders>
              <w:top w:val="none" w:sz="0" w:space="0" w:color="auto"/>
              <w:left w:val="none" w:sz="0" w:space="0" w:color="auto"/>
              <w:right w:val="none" w:sz="0" w:space="0" w:color="auto"/>
            </w:tcBorders>
            <w:vAlign w:val="center"/>
          </w:tcPr>
          <w:p w:rsidR="00862B3F" w:rsidRPr="00BE0A70" w:rsidRDefault="00862B3F" w:rsidP="00C9142E">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BE0A70">
              <w:rPr>
                <w:rFonts w:ascii="仿宋" w:eastAsia="仿宋" w:hAnsi="仿宋"/>
                <w:color w:val="000000" w:themeColor="text1"/>
                <w:sz w:val="28"/>
                <w:szCs w:val="28"/>
              </w:rPr>
              <w:t>备注</w:t>
            </w:r>
          </w:p>
        </w:tc>
      </w:tr>
      <w:tr w:rsidR="00862B3F" w:rsidRPr="00A0318A" w:rsidTr="00BE0A70">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666" w:type="pct"/>
            <w:tcBorders>
              <w:top w:val="none" w:sz="0" w:space="0" w:color="auto"/>
              <w:left w:val="none" w:sz="0" w:space="0" w:color="auto"/>
              <w:bottom w:val="none" w:sz="0" w:space="0" w:color="auto"/>
            </w:tcBorders>
            <w:vAlign w:val="center"/>
          </w:tcPr>
          <w:p w:rsidR="00862B3F" w:rsidRPr="00BE0A70" w:rsidRDefault="00862B3F" w:rsidP="00C9142E">
            <w:pPr>
              <w:jc w:val="center"/>
              <w:rPr>
                <w:rFonts w:ascii="仿宋" w:eastAsia="仿宋" w:hAnsi="仿宋"/>
                <w:bCs/>
                <w:i w:val="0"/>
                <w:color w:val="000000" w:themeColor="text1"/>
                <w:sz w:val="28"/>
                <w:szCs w:val="28"/>
              </w:rPr>
            </w:pPr>
            <w:r w:rsidRPr="00BE0A70">
              <w:rPr>
                <w:rFonts w:ascii="仿宋" w:eastAsia="仿宋" w:hAnsi="仿宋"/>
                <w:bCs/>
                <w:i w:val="0"/>
                <w:color w:val="000000" w:themeColor="text1"/>
                <w:sz w:val="28"/>
                <w:szCs w:val="28"/>
              </w:rPr>
              <w:t>藏书室</w:t>
            </w:r>
          </w:p>
        </w:tc>
        <w:tc>
          <w:tcPr>
            <w:tcW w:w="1321" w:type="pct"/>
            <w:shd w:val="clear" w:color="auto" w:fill="FFFFFF" w:themeFill="background1"/>
            <w:vAlign w:val="center"/>
          </w:tcPr>
          <w:p w:rsidR="00862B3F" w:rsidRPr="00BE0A70" w:rsidRDefault="00862B3F" w:rsidP="00C9142E">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1间</w:t>
            </w:r>
          </w:p>
        </w:tc>
        <w:tc>
          <w:tcPr>
            <w:tcW w:w="2012" w:type="pct"/>
            <w:shd w:val="clear" w:color="auto" w:fill="FFFFFF" w:themeFill="background1"/>
            <w:vAlign w:val="center"/>
          </w:tcPr>
          <w:p w:rsidR="00862B3F" w:rsidRPr="00BE0A70" w:rsidRDefault="00862B3F" w:rsidP="00C9142E">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w:t>
            </w:r>
          </w:p>
        </w:tc>
      </w:tr>
      <w:tr w:rsidR="00862B3F" w:rsidRPr="00A0318A" w:rsidTr="00BE0A70">
        <w:trPr>
          <w:trHeight w:hRule="exact" w:val="454"/>
        </w:trPr>
        <w:tc>
          <w:tcPr>
            <w:cnfStyle w:val="001000000000" w:firstRow="0" w:lastRow="0" w:firstColumn="1" w:lastColumn="0" w:oddVBand="0" w:evenVBand="0" w:oddHBand="0" w:evenHBand="0" w:firstRowFirstColumn="0" w:firstRowLastColumn="0" w:lastRowFirstColumn="0" w:lastRowLastColumn="0"/>
            <w:tcW w:w="1666" w:type="pct"/>
            <w:tcBorders>
              <w:top w:val="none" w:sz="0" w:space="0" w:color="auto"/>
              <w:left w:val="none" w:sz="0" w:space="0" w:color="auto"/>
              <w:bottom w:val="none" w:sz="0" w:space="0" w:color="auto"/>
            </w:tcBorders>
            <w:vAlign w:val="center"/>
          </w:tcPr>
          <w:p w:rsidR="00862B3F" w:rsidRPr="00BE0A70" w:rsidRDefault="00862B3F" w:rsidP="00C9142E">
            <w:pPr>
              <w:jc w:val="center"/>
              <w:rPr>
                <w:rFonts w:ascii="仿宋" w:eastAsia="仿宋" w:hAnsi="仿宋"/>
                <w:bCs/>
                <w:i w:val="0"/>
                <w:color w:val="000000" w:themeColor="text1"/>
                <w:sz w:val="28"/>
                <w:szCs w:val="28"/>
              </w:rPr>
            </w:pPr>
            <w:r w:rsidRPr="00BE0A70">
              <w:rPr>
                <w:rFonts w:ascii="仿宋" w:eastAsia="仿宋" w:hAnsi="仿宋"/>
                <w:bCs/>
                <w:i w:val="0"/>
                <w:color w:val="000000" w:themeColor="text1"/>
                <w:sz w:val="28"/>
                <w:szCs w:val="28"/>
              </w:rPr>
              <w:t>阅览室</w:t>
            </w:r>
          </w:p>
        </w:tc>
        <w:tc>
          <w:tcPr>
            <w:tcW w:w="1321" w:type="pct"/>
            <w:shd w:val="clear" w:color="auto" w:fill="FFFFFF" w:themeFill="background1"/>
            <w:vAlign w:val="center"/>
          </w:tcPr>
          <w:p w:rsidR="00862B3F" w:rsidRPr="00BE0A70" w:rsidRDefault="00862B3F" w:rsidP="00C9142E">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2间</w:t>
            </w:r>
          </w:p>
        </w:tc>
        <w:tc>
          <w:tcPr>
            <w:tcW w:w="2012" w:type="pct"/>
            <w:shd w:val="clear" w:color="auto" w:fill="FFFFFF" w:themeFill="background1"/>
            <w:vAlign w:val="center"/>
          </w:tcPr>
          <w:p w:rsidR="00862B3F" w:rsidRPr="00BE0A70" w:rsidRDefault="00862B3F" w:rsidP="00C9142E">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教师与学生阅览室</w:t>
            </w:r>
            <w:proofErr w:type="gramStart"/>
            <w:r w:rsidRPr="00BE0A70">
              <w:rPr>
                <w:rFonts w:ascii="仿宋" w:eastAsia="仿宋" w:hAnsi="仿宋"/>
                <w:bCs/>
                <w:color w:val="000000" w:themeColor="text1"/>
                <w:sz w:val="28"/>
                <w:szCs w:val="28"/>
              </w:rPr>
              <w:t>个</w:t>
            </w:r>
            <w:proofErr w:type="gramEnd"/>
            <w:r w:rsidRPr="00BE0A70">
              <w:rPr>
                <w:rFonts w:ascii="仿宋" w:eastAsia="仿宋" w:hAnsi="仿宋"/>
                <w:bCs/>
                <w:color w:val="000000" w:themeColor="text1"/>
                <w:sz w:val="28"/>
                <w:szCs w:val="28"/>
              </w:rPr>
              <w:t>1间</w:t>
            </w:r>
          </w:p>
        </w:tc>
      </w:tr>
      <w:tr w:rsidR="00862B3F" w:rsidRPr="00A0318A" w:rsidTr="00BE0A70">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666" w:type="pct"/>
            <w:tcBorders>
              <w:top w:val="none" w:sz="0" w:space="0" w:color="auto"/>
              <w:left w:val="none" w:sz="0" w:space="0" w:color="auto"/>
              <w:bottom w:val="none" w:sz="0" w:space="0" w:color="auto"/>
            </w:tcBorders>
            <w:vAlign w:val="center"/>
          </w:tcPr>
          <w:p w:rsidR="00862B3F" w:rsidRPr="00BE0A70" w:rsidRDefault="00862B3F" w:rsidP="00C9142E">
            <w:pPr>
              <w:jc w:val="center"/>
              <w:rPr>
                <w:rFonts w:ascii="仿宋" w:eastAsia="仿宋" w:hAnsi="仿宋"/>
                <w:bCs/>
                <w:i w:val="0"/>
                <w:color w:val="000000" w:themeColor="text1"/>
                <w:sz w:val="28"/>
                <w:szCs w:val="28"/>
              </w:rPr>
            </w:pPr>
            <w:r w:rsidRPr="00BE0A70">
              <w:rPr>
                <w:rFonts w:ascii="仿宋" w:eastAsia="仿宋" w:hAnsi="仿宋"/>
                <w:bCs/>
                <w:i w:val="0"/>
                <w:color w:val="000000" w:themeColor="text1"/>
                <w:sz w:val="28"/>
                <w:szCs w:val="28"/>
              </w:rPr>
              <w:t>阅览室座位</w:t>
            </w:r>
          </w:p>
        </w:tc>
        <w:tc>
          <w:tcPr>
            <w:tcW w:w="1321" w:type="pct"/>
            <w:shd w:val="clear" w:color="auto" w:fill="FFFFFF" w:themeFill="background1"/>
            <w:vAlign w:val="center"/>
          </w:tcPr>
          <w:p w:rsidR="00862B3F" w:rsidRPr="00BE0A70" w:rsidRDefault="00862B3F" w:rsidP="00C9142E">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310座</w:t>
            </w:r>
          </w:p>
        </w:tc>
        <w:tc>
          <w:tcPr>
            <w:tcW w:w="2012" w:type="pct"/>
            <w:shd w:val="clear" w:color="auto" w:fill="FFFFFF" w:themeFill="background1"/>
            <w:vAlign w:val="center"/>
          </w:tcPr>
          <w:p w:rsidR="00862B3F" w:rsidRPr="00BE0A70" w:rsidRDefault="00862B3F" w:rsidP="00C9142E">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教师与学生阅览室座合计</w:t>
            </w:r>
          </w:p>
        </w:tc>
      </w:tr>
      <w:tr w:rsidR="00862B3F" w:rsidRPr="00A0318A" w:rsidTr="00BE0A70">
        <w:trPr>
          <w:trHeight w:hRule="exact" w:val="454"/>
        </w:trPr>
        <w:tc>
          <w:tcPr>
            <w:cnfStyle w:val="001000000000" w:firstRow="0" w:lastRow="0" w:firstColumn="1" w:lastColumn="0" w:oddVBand="0" w:evenVBand="0" w:oddHBand="0" w:evenHBand="0" w:firstRowFirstColumn="0" w:firstRowLastColumn="0" w:lastRowFirstColumn="0" w:lastRowLastColumn="0"/>
            <w:tcW w:w="1666" w:type="pct"/>
            <w:tcBorders>
              <w:top w:val="none" w:sz="0" w:space="0" w:color="auto"/>
              <w:left w:val="none" w:sz="0" w:space="0" w:color="auto"/>
              <w:bottom w:val="none" w:sz="0" w:space="0" w:color="auto"/>
            </w:tcBorders>
            <w:vAlign w:val="center"/>
          </w:tcPr>
          <w:p w:rsidR="00862B3F" w:rsidRPr="00BE0A70" w:rsidRDefault="00862B3F" w:rsidP="00C9142E">
            <w:pPr>
              <w:jc w:val="center"/>
              <w:rPr>
                <w:rFonts w:ascii="仿宋" w:eastAsia="仿宋" w:hAnsi="仿宋"/>
                <w:bCs/>
                <w:i w:val="0"/>
                <w:color w:val="000000" w:themeColor="text1"/>
                <w:sz w:val="28"/>
                <w:szCs w:val="28"/>
              </w:rPr>
            </w:pPr>
            <w:r w:rsidRPr="00BE0A70">
              <w:rPr>
                <w:rFonts w:ascii="仿宋" w:eastAsia="仿宋" w:hAnsi="仿宋"/>
                <w:bCs/>
                <w:i w:val="0"/>
                <w:color w:val="000000" w:themeColor="text1"/>
                <w:sz w:val="28"/>
                <w:szCs w:val="28"/>
              </w:rPr>
              <w:t>图书</w:t>
            </w:r>
          </w:p>
        </w:tc>
        <w:tc>
          <w:tcPr>
            <w:tcW w:w="1321" w:type="pct"/>
            <w:shd w:val="clear" w:color="auto" w:fill="FFFFFF" w:themeFill="background1"/>
            <w:vAlign w:val="center"/>
          </w:tcPr>
          <w:p w:rsidR="00862B3F" w:rsidRPr="00BE0A70" w:rsidRDefault="00862B3F" w:rsidP="00C9142E">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8.08万册</w:t>
            </w:r>
          </w:p>
        </w:tc>
        <w:tc>
          <w:tcPr>
            <w:tcW w:w="2012" w:type="pct"/>
            <w:shd w:val="clear" w:color="auto" w:fill="FFFFFF" w:themeFill="background1"/>
            <w:vAlign w:val="center"/>
          </w:tcPr>
          <w:p w:rsidR="00862B3F" w:rsidRPr="00BE0A70" w:rsidRDefault="00862B3F" w:rsidP="00C9142E">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纸质图书</w:t>
            </w:r>
          </w:p>
        </w:tc>
      </w:tr>
      <w:tr w:rsidR="00862B3F" w:rsidRPr="00A0318A" w:rsidTr="00BE0A70">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1666" w:type="pct"/>
            <w:tcBorders>
              <w:top w:val="none" w:sz="0" w:space="0" w:color="auto"/>
              <w:left w:val="none" w:sz="0" w:space="0" w:color="auto"/>
              <w:bottom w:val="none" w:sz="0" w:space="0" w:color="auto"/>
            </w:tcBorders>
            <w:vAlign w:val="center"/>
          </w:tcPr>
          <w:p w:rsidR="00862B3F" w:rsidRPr="00BE0A70" w:rsidRDefault="00862B3F" w:rsidP="00C9142E">
            <w:pPr>
              <w:jc w:val="center"/>
              <w:rPr>
                <w:rFonts w:ascii="仿宋" w:eastAsia="仿宋" w:hAnsi="仿宋"/>
                <w:bCs/>
                <w:i w:val="0"/>
                <w:color w:val="000000" w:themeColor="text1"/>
                <w:sz w:val="28"/>
                <w:szCs w:val="28"/>
              </w:rPr>
            </w:pPr>
            <w:r w:rsidRPr="00BE0A70">
              <w:rPr>
                <w:rFonts w:ascii="仿宋" w:eastAsia="仿宋" w:hAnsi="仿宋"/>
                <w:bCs/>
                <w:i w:val="0"/>
                <w:color w:val="000000" w:themeColor="text1"/>
                <w:sz w:val="28"/>
                <w:szCs w:val="28"/>
              </w:rPr>
              <w:t>电子图书</w:t>
            </w:r>
          </w:p>
        </w:tc>
        <w:tc>
          <w:tcPr>
            <w:tcW w:w="1321" w:type="pct"/>
            <w:shd w:val="clear" w:color="auto" w:fill="FFFFFF" w:themeFill="background1"/>
            <w:vAlign w:val="center"/>
          </w:tcPr>
          <w:p w:rsidR="00862B3F" w:rsidRPr="00BE0A70" w:rsidRDefault="00862B3F" w:rsidP="00C9142E">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25.19万册</w:t>
            </w:r>
          </w:p>
        </w:tc>
        <w:tc>
          <w:tcPr>
            <w:tcW w:w="2012" w:type="pct"/>
            <w:shd w:val="clear" w:color="auto" w:fill="FFFFFF" w:themeFill="background1"/>
            <w:vAlign w:val="center"/>
          </w:tcPr>
          <w:p w:rsidR="00862B3F" w:rsidRPr="00BE0A70" w:rsidRDefault="00862B3F" w:rsidP="00C9142E">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w:t>
            </w:r>
          </w:p>
        </w:tc>
      </w:tr>
      <w:tr w:rsidR="00862B3F" w:rsidRPr="00A0318A" w:rsidTr="00BE0A70">
        <w:trPr>
          <w:trHeight w:hRule="exact" w:val="454"/>
        </w:trPr>
        <w:tc>
          <w:tcPr>
            <w:cnfStyle w:val="001000000000" w:firstRow="0" w:lastRow="0" w:firstColumn="1" w:lastColumn="0" w:oddVBand="0" w:evenVBand="0" w:oddHBand="0" w:evenHBand="0" w:firstRowFirstColumn="0" w:firstRowLastColumn="0" w:lastRowFirstColumn="0" w:lastRowLastColumn="0"/>
            <w:tcW w:w="1666" w:type="pct"/>
            <w:tcBorders>
              <w:top w:val="none" w:sz="0" w:space="0" w:color="auto"/>
              <w:left w:val="none" w:sz="0" w:space="0" w:color="auto"/>
              <w:bottom w:val="none" w:sz="0" w:space="0" w:color="auto"/>
            </w:tcBorders>
            <w:vAlign w:val="center"/>
          </w:tcPr>
          <w:p w:rsidR="00862B3F" w:rsidRPr="00BE0A70" w:rsidRDefault="00862B3F" w:rsidP="00C9142E">
            <w:pPr>
              <w:jc w:val="center"/>
              <w:rPr>
                <w:rFonts w:ascii="仿宋" w:eastAsia="仿宋" w:hAnsi="仿宋"/>
                <w:bCs/>
                <w:i w:val="0"/>
                <w:color w:val="000000" w:themeColor="text1"/>
                <w:sz w:val="28"/>
                <w:szCs w:val="28"/>
              </w:rPr>
            </w:pPr>
            <w:r w:rsidRPr="00BE0A70">
              <w:rPr>
                <w:rFonts w:ascii="仿宋" w:eastAsia="仿宋" w:hAnsi="仿宋"/>
                <w:bCs/>
                <w:i w:val="0"/>
                <w:color w:val="000000" w:themeColor="text1"/>
                <w:sz w:val="28"/>
                <w:szCs w:val="28"/>
              </w:rPr>
              <w:t>报刊</w:t>
            </w:r>
          </w:p>
        </w:tc>
        <w:tc>
          <w:tcPr>
            <w:tcW w:w="1321" w:type="pct"/>
            <w:shd w:val="clear" w:color="auto" w:fill="FFFFFF" w:themeFill="background1"/>
            <w:vAlign w:val="center"/>
          </w:tcPr>
          <w:p w:rsidR="00862B3F" w:rsidRPr="00BE0A70" w:rsidRDefault="00862B3F" w:rsidP="00C9142E">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35种</w:t>
            </w:r>
          </w:p>
        </w:tc>
        <w:tc>
          <w:tcPr>
            <w:tcW w:w="2012" w:type="pct"/>
            <w:shd w:val="clear" w:color="auto" w:fill="FFFFFF" w:themeFill="background1"/>
            <w:vAlign w:val="center"/>
          </w:tcPr>
          <w:p w:rsidR="00862B3F" w:rsidRPr="00BE0A70" w:rsidRDefault="00862B3F" w:rsidP="00C9142E">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bCs/>
                <w:color w:val="000000" w:themeColor="text1"/>
                <w:sz w:val="28"/>
                <w:szCs w:val="28"/>
              </w:rPr>
            </w:pPr>
            <w:r w:rsidRPr="00BE0A70">
              <w:rPr>
                <w:rFonts w:ascii="仿宋" w:eastAsia="仿宋" w:hAnsi="仿宋"/>
                <w:bCs/>
                <w:color w:val="000000" w:themeColor="text1"/>
                <w:sz w:val="28"/>
                <w:szCs w:val="28"/>
              </w:rPr>
              <w:t>/</w:t>
            </w:r>
          </w:p>
        </w:tc>
      </w:tr>
    </w:tbl>
    <w:p w:rsidR="00B627AA" w:rsidRPr="00DF7B38" w:rsidRDefault="00B627AA" w:rsidP="00DF7B38">
      <w:pPr>
        <w:pStyle w:val="2"/>
        <w:spacing w:before="0" w:after="0" w:line="300" w:lineRule="auto"/>
        <w:rPr>
          <w:rFonts w:ascii="方正小标宋简体" w:eastAsia="方正小标宋简体"/>
        </w:rPr>
      </w:pPr>
      <w:bookmarkStart w:id="7" w:name="_Toc532289959"/>
      <w:r w:rsidRPr="00DF7B38">
        <w:rPr>
          <w:rFonts w:ascii="方正小标宋简体" w:eastAsia="方正小标宋简体"/>
        </w:rPr>
        <w:lastRenderedPageBreak/>
        <w:t>2.学生发展</w:t>
      </w:r>
      <w:bookmarkEnd w:id="7"/>
    </w:p>
    <w:p w:rsidR="00B627AA" w:rsidRPr="00D120B0" w:rsidRDefault="00B627AA" w:rsidP="00C739C3">
      <w:pPr>
        <w:pStyle w:val="3"/>
        <w:spacing w:before="0" w:after="0" w:line="360" w:lineRule="auto"/>
        <w:rPr>
          <w:rFonts w:ascii="方正小标宋简体" w:eastAsia="方正小标宋简体"/>
        </w:rPr>
      </w:pPr>
      <w:bookmarkStart w:id="8" w:name="_Toc532289960"/>
      <w:r w:rsidRPr="00D120B0">
        <w:rPr>
          <w:rFonts w:ascii="方正小标宋简体" w:eastAsia="方正小标宋简体"/>
        </w:rPr>
        <w:t>2.1学生素质</w:t>
      </w:r>
      <w:bookmarkEnd w:id="8"/>
    </w:p>
    <w:p w:rsidR="000A2425" w:rsidRPr="00F910F0" w:rsidRDefault="00275031" w:rsidP="00F910F0">
      <w:pPr>
        <w:spacing w:line="360" w:lineRule="auto"/>
        <w:ind w:firstLineChars="200" w:firstLine="600"/>
        <w:rPr>
          <w:rFonts w:ascii="仿宋" w:eastAsia="仿宋" w:hAnsi="仿宋"/>
          <w:color w:val="000000" w:themeColor="text1"/>
          <w:sz w:val="30"/>
          <w:szCs w:val="30"/>
        </w:rPr>
      </w:pPr>
      <w:r w:rsidRPr="00275031">
        <w:rPr>
          <w:rFonts w:ascii="仿宋" w:eastAsia="仿宋" w:hAnsi="仿宋"/>
          <w:color w:val="000000" w:themeColor="text1"/>
          <w:sz w:val="30"/>
          <w:szCs w:val="30"/>
        </w:rPr>
        <w:t>2.1.</w:t>
      </w:r>
      <w:r w:rsidR="000A2425" w:rsidRPr="00F910F0">
        <w:rPr>
          <w:rFonts w:ascii="仿宋" w:eastAsia="仿宋" w:hAnsi="仿宋"/>
          <w:color w:val="000000" w:themeColor="text1"/>
          <w:sz w:val="30"/>
          <w:szCs w:val="30"/>
        </w:rPr>
        <w:t>1思想政治情况</w:t>
      </w:r>
      <w:bookmarkStart w:id="9" w:name="OLE_LINK2"/>
      <w:bookmarkStart w:id="10" w:name="OLE_LINK1"/>
      <w:bookmarkStart w:id="11" w:name="OLE_LINK3"/>
      <w:r w:rsidR="000A2425" w:rsidRPr="00F910F0">
        <w:rPr>
          <w:rFonts w:ascii="仿宋" w:eastAsia="仿宋" w:hAnsi="仿宋"/>
          <w:color w:val="000000" w:themeColor="text1"/>
          <w:sz w:val="30"/>
          <w:szCs w:val="30"/>
        </w:rPr>
        <w:t>。学校通过业余党校和业余团校，组织多次党团活动，学生社团每周定期开展社团活动，每期开展优秀团员、优秀团干部、“六美之星”、优秀学生会干部评选活动，学生思想政治素质情况良好。</w:t>
      </w:r>
    </w:p>
    <w:bookmarkEnd w:id="9"/>
    <w:bookmarkEnd w:id="10"/>
    <w:bookmarkEnd w:id="11"/>
    <w:p w:rsidR="000A2425" w:rsidRPr="00F910F0" w:rsidRDefault="00275031" w:rsidP="00F910F0">
      <w:pPr>
        <w:spacing w:line="360" w:lineRule="auto"/>
        <w:ind w:firstLineChars="200" w:firstLine="600"/>
        <w:rPr>
          <w:rFonts w:ascii="仿宋" w:eastAsia="仿宋" w:hAnsi="仿宋"/>
          <w:color w:val="000000" w:themeColor="text1"/>
          <w:sz w:val="30"/>
          <w:szCs w:val="30"/>
        </w:rPr>
      </w:pPr>
      <w:r w:rsidRPr="00275031">
        <w:rPr>
          <w:rFonts w:ascii="仿宋" w:eastAsia="仿宋" w:hAnsi="仿宋"/>
          <w:color w:val="000000" w:themeColor="text1"/>
          <w:sz w:val="30"/>
          <w:szCs w:val="30"/>
        </w:rPr>
        <w:t>2.1.</w:t>
      </w:r>
      <w:r w:rsidR="000A2425" w:rsidRPr="00F910F0">
        <w:rPr>
          <w:rFonts w:ascii="仿宋" w:eastAsia="仿宋" w:hAnsi="仿宋"/>
          <w:color w:val="000000" w:themeColor="text1"/>
          <w:sz w:val="30"/>
          <w:szCs w:val="30"/>
        </w:rPr>
        <w:t>2学生基本素质。学校十分重视学生文化基础、专业技能和体质健康等基本素质培养，学生基本素质情况良好，2018年度学生基本素质指标见下表。</w:t>
      </w:r>
    </w:p>
    <w:p w:rsidR="000A2425" w:rsidRPr="00CE4112" w:rsidRDefault="000A2425"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t>2018年度学生基本素质指标</w:t>
      </w:r>
    </w:p>
    <w:tbl>
      <w:tblPr>
        <w:tblW w:w="5000" w:type="pct"/>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Look w:val="04A0" w:firstRow="1" w:lastRow="0" w:firstColumn="1" w:lastColumn="0" w:noHBand="0" w:noVBand="1"/>
      </w:tblPr>
      <w:tblGrid>
        <w:gridCol w:w="1972"/>
        <w:gridCol w:w="1974"/>
        <w:gridCol w:w="1972"/>
        <w:gridCol w:w="1973"/>
        <w:gridCol w:w="1169"/>
      </w:tblGrid>
      <w:tr w:rsidR="00EB28DD" w:rsidRPr="00EB28DD" w:rsidTr="00EB28DD">
        <w:trPr>
          <w:trHeight w:val="454"/>
          <w:jc w:val="center"/>
        </w:trPr>
        <w:tc>
          <w:tcPr>
            <w:tcW w:w="1088"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Cs w:val="24"/>
              </w:rPr>
            </w:pPr>
            <w:r w:rsidRPr="00EB28DD">
              <w:rPr>
                <w:rFonts w:ascii="仿宋" w:eastAsia="仿宋" w:hAnsi="仿宋"/>
                <w:color w:val="000000" w:themeColor="text1"/>
                <w:kern w:val="2"/>
                <w:szCs w:val="24"/>
              </w:rPr>
              <w:t>文化课合格率</w:t>
            </w:r>
          </w:p>
        </w:tc>
        <w:tc>
          <w:tcPr>
            <w:tcW w:w="1089"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Cs w:val="24"/>
              </w:rPr>
            </w:pPr>
            <w:r w:rsidRPr="00EB28DD">
              <w:rPr>
                <w:rFonts w:ascii="仿宋" w:eastAsia="仿宋" w:hAnsi="仿宋"/>
                <w:color w:val="000000" w:themeColor="text1"/>
                <w:kern w:val="2"/>
                <w:szCs w:val="24"/>
              </w:rPr>
              <w:t>体质测评合格率</w:t>
            </w:r>
          </w:p>
        </w:tc>
        <w:tc>
          <w:tcPr>
            <w:tcW w:w="1088"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Cs w:val="24"/>
              </w:rPr>
            </w:pPr>
            <w:r w:rsidRPr="00EB28DD">
              <w:rPr>
                <w:rFonts w:ascii="仿宋" w:eastAsia="仿宋" w:hAnsi="仿宋"/>
                <w:color w:val="000000" w:themeColor="text1"/>
                <w:kern w:val="2"/>
                <w:szCs w:val="24"/>
              </w:rPr>
              <w:t>专业技能合格率</w:t>
            </w:r>
          </w:p>
        </w:tc>
        <w:tc>
          <w:tcPr>
            <w:tcW w:w="1089"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Cs w:val="24"/>
              </w:rPr>
            </w:pPr>
            <w:r w:rsidRPr="00EB28DD">
              <w:rPr>
                <w:rFonts w:ascii="仿宋" w:eastAsia="仿宋" w:hAnsi="仿宋"/>
                <w:color w:val="000000" w:themeColor="text1"/>
                <w:kern w:val="2"/>
                <w:szCs w:val="24"/>
              </w:rPr>
              <w:t>双证书获取率</w:t>
            </w:r>
          </w:p>
        </w:tc>
        <w:tc>
          <w:tcPr>
            <w:tcW w:w="645"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Cs w:val="24"/>
              </w:rPr>
            </w:pPr>
            <w:r w:rsidRPr="00EB28DD">
              <w:rPr>
                <w:rFonts w:ascii="仿宋" w:eastAsia="仿宋" w:hAnsi="仿宋"/>
                <w:color w:val="000000" w:themeColor="text1"/>
                <w:kern w:val="2"/>
                <w:szCs w:val="24"/>
              </w:rPr>
              <w:t>毕业率</w:t>
            </w:r>
          </w:p>
        </w:tc>
      </w:tr>
      <w:tr w:rsidR="00EB28DD" w:rsidRPr="00EB28DD" w:rsidTr="00EB28DD">
        <w:trPr>
          <w:trHeight w:val="454"/>
          <w:jc w:val="center"/>
        </w:trPr>
        <w:tc>
          <w:tcPr>
            <w:tcW w:w="1088"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82.1%</w:t>
            </w:r>
          </w:p>
        </w:tc>
        <w:tc>
          <w:tcPr>
            <w:tcW w:w="1089"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91.7%</w:t>
            </w:r>
          </w:p>
        </w:tc>
        <w:tc>
          <w:tcPr>
            <w:tcW w:w="1088"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96.30%</w:t>
            </w:r>
          </w:p>
        </w:tc>
        <w:tc>
          <w:tcPr>
            <w:tcW w:w="1089"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100%</w:t>
            </w:r>
          </w:p>
        </w:tc>
        <w:tc>
          <w:tcPr>
            <w:tcW w:w="645"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91.5%</w:t>
            </w:r>
          </w:p>
        </w:tc>
      </w:tr>
    </w:tbl>
    <w:p w:rsidR="000A2425" w:rsidRPr="00F910F0" w:rsidRDefault="00275031" w:rsidP="00F910F0">
      <w:pPr>
        <w:spacing w:line="360" w:lineRule="auto"/>
        <w:ind w:firstLineChars="200" w:firstLine="600"/>
        <w:rPr>
          <w:rFonts w:ascii="仿宋" w:eastAsia="仿宋" w:hAnsi="仿宋"/>
          <w:color w:val="000000" w:themeColor="text1"/>
          <w:sz w:val="30"/>
          <w:szCs w:val="30"/>
        </w:rPr>
      </w:pPr>
      <w:r w:rsidRPr="00275031">
        <w:rPr>
          <w:rFonts w:ascii="仿宋" w:eastAsia="仿宋" w:hAnsi="仿宋"/>
          <w:color w:val="000000" w:themeColor="text1"/>
          <w:sz w:val="30"/>
          <w:szCs w:val="30"/>
        </w:rPr>
        <w:t>2.1.</w:t>
      </w:r>
      <w:r w:rsidR="000A2425" w:rsidRPr="00F910F0">
        <w:rPr>
          <w:rFonts w:ascii="仿宋" w:eastAsia="仿宋" w:hAnsi="仿宋"/>
          <w:color w:val="000000" w:themeColor="text1"/>
          <w:sz w:val="30"/>
          <w:szCs w:val="30"/>
        </w:rPr>
        <w:t>3学生竞赛获奖。学校为提升学生职业素养，搭建学生发展平台，组织学生参加各级各类竞赛，并取得优异成绩，学生参加竞赛获奖统计见</w:t>
      </w:r>
      <w:r w:rsidR="00F25B5F">
        <w:rPr>
          <w:rFonts w:ascii="仿宋" w:eastAsia="仿宋" w:hAnsi="仿宋"/>
          <w:color w:val="000000" w:themeColor="text1"/>
          <w:sz w:val="30"/>
          <w:szCs w:val="30"/>
        </w:rPr>
        <w:t>下</w:t>
      </w:r>
      <w:r w:rsidR="000A2425" w:rsidRPr="00F910F0">
        <w:rPr>
          <w:rFonts w:ascii="仿宋" w:eastAsia="仿宋" w:hAnsi="仿宋"/>
          <w:color w:val="000000" w:themeColor="text1"/>
          <w:sz w:val="30"/>
          <w:szCs w:val="30"/>
        </w:rPr>
        <w:t>表。</w:t>
      </w:r>
    </w:p>
    <w:p w:rsidR="000A2425" w:rsidRPr="00CE4112" w:rsidRDefault="000A2425"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t>学生参加竞赛获奖统计</w:t>
      </w:r>
    </w:p>
    <w:tbl>
      <w:tblPr>
        <w:tblW w:w="4999" w:type="pct"/>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Look w:val="04A0" w:firstRow="1" w:lastRow="0" w:firstColumn="1" w:lastColumn="0" w:noHBand="0" w:noVBand="1"/>
      </w:tblPr>
      <w:tblGrid>
        <w:gridCol w:w="1698"/>
        <w:gridCol w:w="1324"/>
        <w:gridCol w:w="1511"/>
        <w:gridCol w:w="1511"/>
        <w:gridCol w:w="1748"/>
        <w:gridCol w:w="1266"/>
      </w:tblGrid>
      <w:tr w:rsidR="00EB28DD" w:rsidRPr="00EB28DD" w:rsidTr="00EB28DD">
        <w:trPr>
          <w:trHeight w:val="454"/>
          <w:jc w:val="center"/>
        </w:trPr>
        <w:tc>
          <w:tcPr>
            <w:tcW w:w="937"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 w:val="28"/>
                <w:szCs w:val="28"/>
              </w:rPr>
            </w:pPr>
            <w:r w:rsidRPr="00EB28DD">
              <w:rPr>
                <w:rFonts w:ascii="仿宋" w:eastAsia="仿宋" w:hAnsi="仿宋"/>
                <w:color w:val="000000" w:themeColor="text1"/>
                <w:kern w:val="2"/>
                <w:sz w:val="28"/>
                <w:szCs w:val="28"/>
              </w:rPr>
              <w:t>项目</w:t>
            </w:r>
          </w:p>
        </w:tc>
        <w:tc>
          <w:tcPr>
            <w:tcW w:w="731"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 w:val="28"/>
                <w:szCs w:val="28"/>
              </w:rPr>
            </w:pPr>
            <w:r w:rsidRPr="00EB28DD">
              <w:rPr>
                <w:rFonts w:ascii="仿宋" w:eastAsia="仿宋" w:hAnsi="仿宋"/>
                <w:color w:val="000000" w:themeColor="text1"/>
                <w:kern w:val="2"/>
                <w:sz w:val="28"/>
                <w:szCs w:val="28"/>
              </w:rPr>
              <w:t>一等奖</w:t>
            </w:r>
          </w:p>
        </w:tc>
        <w:tc>
          <w:tcPr>
            <w:tcW w:w="834"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 w:val="28"/>
                <w:szCs w:val="28"/>
              </w:rPr>
            </w:pPr>
            <w:r w:rsidRPr="00EB28DD">
              <w:rPr>
                <w:rFonts w:ascii="仿宋" w:eastAsia="仿宋" w:hAnsi="仿宋"/>
                <w:color w:val="000000" w:themeColor="text1"/>
                <w:kern w:val="2"/>
                <w:sz w:val="28"/>
                <w:szCs w:val="28"/>
              </w:rPr>
              <w:t>二等奖</w:t>
            </w:r>
          </w:p>
        </w:tc>
        <w:tc>
          <w:tcPr>
            <w:tcW w:w="834"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 w:val="28"/>
                <w:szCs w:val="28"/>
              </w:rPr>
            </w:pPr>
            <w:r w:rsidRPr="00EB28DD">
              <w:rPr>
                <w:rFonts w:ascii="仿宋" w:eastAsia="仿宋" w:hAnsi="仿宋"/>
                <w:color w:val="000000" w:themeColor="text1"/>
                <w:kern w:val="2"/>
                <w:sz w:val="28"/>
                <w:szCs w:val="28"/>
              </w:rPr>
              <w:t>三等奖</w:t>
            </w:r>
          </w:p>
        </w:tc>
        <w:tc>
          <w:tcPr>
            <w:tcW w:w="965"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 w:val="28"/>
                <w:szCs w:val="28"/>
              </w:rPr>
            </w:pPr>
            <w:r w:rsidRPr="00EB28DD">
              <w:rPr>
                <w:rFonts w:ascii="仿宋" w:eastAsia="仿宋" w:hAnsi="仿宋"/>
                <w:color w:val="000000" w:themeColor="text1"/>
                <w:kern w:val="2"/>
                <w:sz w:val="28"/>
                <w:szCs w:val="28"/>
              </w:rPr>
              <w:t>时间</w:t>
            </w:r>
          </w:p>
        </w:tc>
        <w:tc>
          <w:tcPr>
            <w:tcW w:w="699" w:type="pct"/>
            <w:shd w:val="clear" w:color="auto" w:fill="FFFFFF" w:themeFill="background1"/>
            <w:vAlign w:val="center"/>
          </w:tcPr>
          <w:p w:rsidR="000A2425" w:rsidRPr="00EB28DD" w:rsidRDefault="000A2425" w:rsidP="00C9142E">
            <w:pPr>
              <w:pStyle w:val="a6"/>
              <w:spacing w:line="240" w:lineRule="auto"/>
              <w:ind w:firstLine="0"/>
              <w:jc w:val="center"/>
              <w:rPr>
                <w:rFonts w:ascii="仿宋" w:eastAsia="仿宋" w:hAnsi="仿宋"/>
                <w:color w:val="000000" w:themeColor="text1"/>
                <w:kern w:val="2"/>
                <w:sz w:val="28"/>
                <w:szCs w:val="28"/>
              </w:rPr>
            </w:pPr>
            <w:r w:rsidRPr="00EB28DD">
              <w:rPr>
                <w:rFonts w:ascii="仿宋" w:eastAsia="仿宋" w:hAnsi="仿宋"/>
                <w:color w:val="000000" w:themeColor="text1"/>
                <w:kern w:val="2"/>
                <w:sz w:val="28"/>
                <w:szCs w:val="28"/>
              </w:rPr>
              <w:t>备注</w:t>
            </w:r>
          </w:p>
        </w:tc>
      </w:tr>
      <w:tr w:rsidR="00EB28DD" w:rsidRPr="00EB28DD" w:rsidTr="00EB28DD">
        <w:trPr>
          <w:trHeight w:val="454"/>
          <w:jc w:val="center"/>
        </w:trPr>
        <w:tc>
          <w:tcPr>
            <w:tcW w:w="937"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专业技能</w:t>
            </w:r>
          </w:p>
        </w:tc>
        <w:tc>
          <w:tcPr>
            <w:tcW w:w="731"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2 人</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6人</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7人</w:t>
            </w:r>
          </w:p>
        </w:tc>
        <w:tc>
          <w:tcPr>
            <w:tcW w:w="965"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2018年5月</w:t>
            </w:r>
          </w:p>
        </w:tc>
        <w:tc>
          <w:tcPr>
            <w:tcW w:w="699"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市级</w:t>
            </w:r>
          </w:p>
        </w:tc>
      </w:tr>
      <w:tr w:rsidR="00EB28DD" w:rsidRPr="00EB28DD" w:rsidTr="00EB28DD">
        <w:trPr>
          <w:trHeight w:val="454"/>
          <w:jc w:val="center"/>
        </w:trPr>
        <w:tc>
          <w:tcPr>
            <w:tcW w:w="937"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职业礼仪</w:t>
            </w:r>
          </w:p>
        </w:tc>
        <w:tc>
          <w:tcPr>
            <w:tcW w:w="731"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1项</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w:t>
            </w:r>
          </w:p>
        </w:tc>
        <w:tc>
          <w:tcPr>
            <w:tcW w:w="965"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2018年5月</w:t>
            </w:r>
          </w:p>
        </w:tc>
        <w:tc>
          <w:tcPr>
            <w:tcW w:w="699"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市级</w:t>
            </w:r>
          </w:p>
        </w:tc>
      </w:tr>
      <w:tr w:rsidR="00EB28DD" w:rsidRPr="00EB28DD" w:rsidTr="00EB28DD">
        <w:trPr>
          <w:trHeight w:val="454"/>
          <w:jc w:val="center"/>
        </w:trPr>
        <w:tc>
          <w:tcPr>
            <w:tcW w:w="937"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kern w:val="0"/>
                <w:sz w:val="28"/>
                <w:szCs w:val="28"/>
              </w:rPr>
              <w:t>综合才艺</w:t>
            </w:r>
          </w:p>
        </w:tc>
        <w:tc>
          <w:tcPr>
            <w:tcW w:w="731"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1项</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w:t>
            </w:r>
          </w:p>
        </w:tc>
        <w:tc>
          <w:tcPr>
            <w:tcW w:w="965"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2018年5月</w:t>
            </w:r>
          </w:p>
        </w:tc>
        <w:tc>
          <w:tcPr>
            <w:tcW w:w="699"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市级</w:t>
            </w:r>
          </w:p>
        </w:tc>
      </w:tr>
      <w:tr w:rsidR="00EB28DD" w:rsidRPr="00EB28DD" w:rsidTr="00EB28DD">
        <w:trPr>
          <w:trHeight w:val="454"/>
          <w:jc w:val="center"/>
        </w:trPr>
        <w:tc>
          <w:tcPr>
            <w:tcW w:w="937" w:type="pct"/>
            <w:shd w:val="clear" w:color="auto" w:fill="FFFFFF" w:themeFill="background1"/>
            <w:vAlign w:val="center"/>
          </w:tcPr>
          <w:p w:rsidR="000A2425" w:rsidRPr="00EB28DD" w:rsidRDefault="000A2425" w:rsidP="00C9142E">
            <w:pPr>
              <w:jc w:val="center"/>
              <w:rPr>
                <w:rFonts w:ascii="仿宋" w:eastAsia="仿宋" w:hAnsi="仿宋"/>
                <w:color w:val="000000" w:themeColor="text1"/>
                <w:kern w:val="0"/>
                <w:sz w:val="28"/>
                <w:szCs w:val="28"/>
              </w:rPr>
            </w:pPr>
            <w:r w:rsidRPr="00EB28DD">
              <w:rPr>
                <w:rFonts w:ascii="仿宋" w:eastAsia="仿宋" w:hAnsi="仿宋"/>
                <w:color w:val="000000" w:themeColor="text1"/>
                <w:kern w:val="0"/>
                <w:sz w:val="28"/>
                <w:szCs w:val="28"/>
              </w:rPr>
              <w:t>演讲</w:t>
            </w:r>
          </w:p>
        </w:tc>
        <w:tc>
          <w:tcPr>
            <w:tcW w:w="731"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1人</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1人</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w:t>
            </w:r>
          </w:p>
        </w:tc>
        <w:tc>
          <w:tcPr>
            <w:tcW w:w="965"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2018年5月</w:t>
            </w:r>
          </w:p>
        </w:tc>
        <w:tc>
          <w:tcPr>
            <w:tcW w:w="699"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市级</w:t>
            </w:r>
          </w:p>
        </w:tc>
      </w:tr>
      <w:tr w:rsidR="00EB28DD" w:rsidRPr="00EB28DD" w:rsidTr="00EB28DD">
        <w:trPr>
          <w:trHeight w:val="454"/>
          <w:jc w:val="center"/>
        </w:trPr>
        <w:tc>
          <w:tcPr>
            <w:tcW w:w="937" w:type="pct"/>
            <w:shd w:val="clear" w:color="auto" w:fill="FFFFFF" w:themeFill="background1"/>
            <w:vAlign w:val="center"/>
          </w:tcPr>
          <w:p w:rsidR="000A2425" w:rsidRPr="00EB28DD" w:rsidRDefault="000A2425" w:rsidP="00C9142E">
            <w:pPr>
              <w:jc w:val="center"/>
              <w:rPr>
                <w:rFonts w:ascii="仿宋" w:eastAsia="仿宋" w:hAnsi="仿宋"/>
                <w:color w:val="000000" w:themeColor="text1"/>
                <w:kern w:val="0"/>
                <w:sz w:val="28"/>
                <w:szCs w:val="28"/>
              </w:rPr>
            </w:pPr>
            <w:r w:rsidRPr="00EB28DD">
              <w:rPr>
                <w:rFonts w:ascii="仿宋" w:eastAsia="仿宋" w:hAnsi="仿宋"/>
                <w:color w:val="000000" w:themeColor="text1"/>
                <w:kern w:val="0"/>
                <w:sz w:val="28"/>
                <w:szCs w:val="28"/>
              </w:rPr>
              <w:t>才艺</w:t>
            </w:r>
          </w:p>
        </w:tc>
        <w:tc>
          <w:tcPr>
            <w:tcW w:w="731"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1项</w:t>
            </w:r>
          </w:p>
        </w:tc>
        <w:tc>
          <w:tcPr>
            <w:tcW w:w="834"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w:t>
            </w:r>
          </w:p>
        </w:tc>
        <w:tc>
          <w:tcPr>
            <w:tcW w:w="965"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2018年5月</w:t>
            </w:r>
          </w:p>
        </w:tc>
        <w:tc>
          <w:tcPr>
            <w:tcW w:w="699" w:type="pct"/>
            <w:shd w:val="clear" w:color="auto" w:fill="FFFFFF" w:themeFill="background1"/>
            <w:vAlign w:val="center"/>
          </w:tcPr>
          <w:p w:rsidR="000A2425" w:rsidRPr="00EB28DD" w:rsidRDefault="000A2425" w:rsidP="00C9142E">
            <w:pPr>
              <w:jc w:val="center"/>
              <w:rPr>
                <w:rFonts w:ascii="仿宋" w:eastAsia="仿宋" w:hAnsi="仿宋"/>
                <w:color w:val="000000" w:themeColor="text1"/>
                <w:sz w:val="28"/>
                <w:szCs w:val="28"/>
              </w:rPr>
            </w:pPr>
            <w:r w:rsidRPr="00EB28DD">
              <w:rPr>
                <w:rFonts w:ascii="仿宋" w:eastAsia="仿宋" w:hAnsi="仿宋"/>
                <w:color w:val="000000" w:themeColor="text1"/>
                <w:sz w:val="28"/>
                <w:szCs w:val="28"/>
              </w:rPr>
              <w:t>区级</w:t>
            </w:r>
          </w:p>
        </w:tc>
      </w:tr>
    </w:tbl>
    <w:p w:rsidR="00533AEF" w:rsidRPr="0094118B" w:rsidRDefault="00B627AA" w:rsidP="00C739C3">
      <w:pPr>
        <w:pStyle w:val="3"/>
        <w:spacing w:before="0" w:after="0" w:line="360" w:lineRule="auto"/>
        <w:rPr>
          <w:rFonts w:ascii="方正小标宋简体" w:eastAsia="方正小标宋简体"/>
        </w:rPr>
      </w:pPr>
      <w:bookmarkStart w:id="12" w:name="_Toc532289961"/>
      <w:r w:rsidRPr="0094118B">
        <w:rPr>
          <w:rFonts w:ascii="方正小标宋简体" w:eastAsia="方正小标宋简体"/>
        </w:rPr>
        <w:t>2.2在校体验</w:t>
      </w:r>
      <w:bookmarkEnd w:id="12"/>
    </w:p>
    <w:p w:rsidR="004F69EB" w:rsidRDefault="004F69EB"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hint="eastAsia"/>
          <w:color w:val="000000" w:themeColor="text1"/>
          <w:sz w:val="30"/>
          <w:szCs w:val="30"/>
        </w:rPr>
        <w:t>学校设施完备，办学实力雄厚，保持“国家级重点职业学校”称号，对学生严格管理，形成了有本校特质的“六美德育”校园文化。学</w:t>
      </w:r>
      <w:r w:rsidRPr="00F910F0">
        <w:rPr>
          <w:rFonts w:ascii="仿宋" w:eastAsia="仿宋" w:hAnsi="仿宋" w:hint="eastAsia"/>
          <w:color w:val="000000" w:themeColor="text1"/>
          <w:sz w:val="30"/>
          <w:szCs w:val="30"/>
        </w:rPr>
        <w:lastRenderedPageBreak/>
        <w:t>生对理论学习、专业学习、实习实训、校园文化与社团活动、校园安全及其他生活方面均非常满意，毕业生对学校</w:t>
      </w:r>
      <w:r w:rsidR="005B27D3">
        <w:rPr>
          <w:rFonts w:ascii="仿宋" w:eastAsia="仿宋" w:hAnsi="仿宋" w:hint="eastAsia"/>
          <w:color w:val="000000" w:themeColor="text1"/>
          <w:sz w:val="30"/>
          <w:szCs w:val="30"/>
        </w:rPr>
        <w:t>评价好</w:t>
      </w:r>
      <w:r w:rsidRPr="00F910F0">
        <w:rPr>
          <w:rFonts w:ascii="仿宋" w:eastAsia="仿宋" w:hAnsi="仿宋" w:hint="eastAsia"/>
          <w:color w:val="000000" w:themeColor="text1"/>
          <w:sz w:val="30"/>
          <w:szCs w:val="30"/>
        </w:rPr>
        <w:t>。统计数据如下：</w:t>
      </w:r>
    </w:p>
    <w:p w:rsidR="00F25B5F" w:rsidRPr="00F25B5F" w:rsidRDefault="00F25B5F" w:rsidP="00F25B5F">
      <w:pPr>
        <w:spacing w:line="480" w:lineRule="exact"/>
        <w:jc w:val="center"/>
        <w:rPr>
          <w:rFonts w:ascii="方正小标宋简体" w:eastAsia="方正小标宋简体" w:hAnsi="Times New Roman"/>
          <w:b/>
          <w:color w:val="000000" w:themeColor="text1"/>
          <w:sz w:val="28"/>
          <w:szCs w:val="28"/>
        </w:rPr>
      </w:pPr>
      <w:r w:rsidRPr="00F25B5F">
        <w:rPr>
          <w:rFonts w:ascii="方正小标宋简体" w:eastAsia="方正小标宋简体" w:hAnsi="Times New Roman"/>
          <w:b/>
          <w:color w:val="000000" w:themeColor="text1"/>
          <w:sz w:val="28"/>
          <w:szCs w:val="28"/>
        </w:rPr>
        <w:t>满意度测评统计表</w:t>
      </w:r>
    </w:p>
    <w:tbl>
      <w:tblPr>
        <w:tblStyle w:val="a5"/>
        <w:tblW w:w="5000" w:type="pct"/>
        <w:shd w:val="clear" w:color="auto" w:fill="FFFFFF" w:themeFill="background1"/>
        <w:tblLook w:val="04A0" w:firstRow="1" w:lastRow="0" w:firstColumn="1" w:lastColumn="0" w:noHBand="0" w:noVBand="1"/>
      </w:tblPr>
      <w:tblGrid>
        <w:gridCol w:w="990"/>
        <w:gridCol w:w="989"/>
        <w:gridCol w:w="993"/>
        <w:gridCol w:w="991"/>
        <w:gridCol w:w="1892"/>
        <w:gridCol w:w="917"/>
        <w:gridCol w:w="949"/>
        <w:gridCol w:w="1339"/>
      </w:tblGrid>
      <w:tr w:rsidR="00A27E16" w:rsidRPr="00A27E16" w:rsidTr="00A27E16">
        <w:tc>
          <w:tcPr>
            <w:tcW w:w="546" w:type="pct"/>
            <w:shd w:val="clear" w:color="auto" w:fill="FFFFFF" w:themeFill="background1"/>
            <w:vAlign w:val="center"/>
          </w:tcPr>
          <w:p w:rsidR="004F69EB" w:rsidRPr="00E13E96" w:rsidRDefault="004F69EB" w:rsidP="00C9142E">
            <w:pPr>
              <w:jc w:val="center"/>
              <w:rPr>
                <w:rFonts w:ascii="仿宋" w:eastAsia="仿宋" w:hAnsi="仿宋"/>
                <w:b/>
                <w:color w:val="000000" w:themeColor="text1"/>
                <w:sz w:val="28"/>
                <w:szCs w:val="28"/>
              </w:rPr>
            </w:pPr>
          </w:p>
        </w:tc>
        <w:tc>
          <w:tcPr>
            <w:tcW w:w="546" w:type="pct"/>
            <w:shd w:val="clear" w:color="auto" w:fill="FFFFFF" w:themeFill="background1"/>
            <w:vAlign w:val="center"/>
          </w:tcPr>
          <w:p w:rsidR="004F69EB" w:rsidRPr="00E13E96" w:rsidRDefault="004F69EB" w:rsidP="00C9142E">
            <w:pPr>
              <w:jc w:val="center"/>
              <w:rPr>
                <w:rFonts w:ascii="仿宋" w:eastAsia="仿宋" w:hAnsi="仿宋"/>
                <w:b/>
                <w:color w:val="000000" w:themeColor="text1"/>
                <w:sz w:val="28"/>
                <w:szCs w:val="28"/>
              </w:rPr>
            </w:pPr>
            <w:r w:rsidRPr="00E13E96">
              <w:rPr>
                <w:rFonts w:ascii="仿宋" w:eastAsia="仿宋" w:hAnsi="仿宋" w:hint="eastAsia"/>
                <w:b/>
                <w:color w:val="000000" w:themeColor="text1"/>
                <w:sz w:val="28"/>
                <w:szCs w:val="28"/>
              </w:rPr>
              <w:t>理论学习</w:t>
            </w:r>
          </w:p>
        </w:tc>
        <w:tc>
          <w:tcPr>
            <w:tcW w:w="548" w:type="pct"/>
            <w:shd w:val="clear" w:color="auto" w:fill="FFFFFF" w:themeFill="background1"/>
            <w:vAlign w:val="center"/>
          </w:tcPr>
          <w:p w:rsidR="004F69EB" w:rsidRPr="00E13E96" w:rsidRDefault="004F69EB" w:rsidP="00C9142E">
            <w:pPr>
              <w:jc w:val="center"/>
              <w:rPr>
                <w:rFonts w:ascii="仿宋" w:eastAsia="仿宋" w:hAnsi="仿宋"/>
                <w:b/>
                <w:color w:val="000000" w:themeColor="text1"/>
                <w:sz w:val="28"/>
                <w:szCs w:val="28"/>
              </w:rPr>
            </w:pPr>
            <w:r w:rsidRPr="00E13E96">
              <w:rPr>
                <w:rFonts w:ascii="仿宋" w:eastAsia="仿宋" w:hAnsi="仿宋" w:hint="eastAsia"/>
                <w:b/>
                <w:color w:val="000000" w:themeColor="text1"/>
                <w:sz w:val="28"/>
                <w:szCs w:val="28"/>
              </w:rPr>
              <w:t>专业学习</w:t>
            </w:r>
          </w:p>
        </w:tc>
        <w:tc>
          <w:tcPr>
            <w:tcW w:w="547" w:type="pct"/>
            <w:shd w:val="clear" w:color="auto" w:fill="FFFFFF" w:themeFill="background1"/>
            <w:vAlign w:val="center"/>
          </w:tcPr>
          <w:p w:rsidR="004F69EB" w:rsidRPr="00E13E96" w:rsidRDefault="004F69EB" w:rsidP="00C9142E">
            <w:pPr>
              <w:jc w:val="center"/>
              <w:rPr>
                <w:rFonts w:ascii="仿宋" w:eastAsia="仿宋" w:hAnsi="仿宋"/>
                <w:b/>
                <w:color w:val="000000" w:themeColor="text1"/>
                <w:sz w:val="28"/>
                <w:szCs w:val="28"/>
              </w:rPr>
            </w:pPr>
            <w:r w:rsidRPr="00E13E96">
              <w:rPr>
                <w:rFonts w:ascii="仿宋" w:eastAsia="仿宋" w:hAnsi="仿宋" w:hint="eastAsia"/>
                <w:b/>
                <w:color w:val="000000" w:themeColor="text1"/>
                <w:sz w:val="28"/>
                <w:szCs w:val="28"/>
              </w:rPr>
              <w:t>实习实训</w:t>
            </w:r>
          </w:p>
        </w:tc>
        <w:tc>
          <w:tcPr>
            <w:tcW w:w="1044" w:type="pct"/>
            <w:shd w:val="clear" w:color="auto" w:fill="FFFFFF" w:themeFill="background1"/>
            <w:vAlign w:val="center"/>
          </w:tcPr>
          <w:p w:rsidR="004F69EB" w:rsidRPr="00E13E96" w:rsidRDefault="004F69EB" w:rsidP="00C9142E">
            <w:pPr>
              <w:jc w:val="center"/>
              <w:rPr>
                <w:rFonts w:ascii="仿宋" w:eastAsia="仿宋" w:hAnsi="仿宋"/>
                <w:b/>
                <w:color w:val="000000" w:themeColor="text1"/>
                <w:sz w:val="28"/>
                <w:szCs w:val="28"/>
              </w:rPr>
            </w:pPr>
            <w:r w:rsidRPr="00E13E96">
              <w:rPr>
                <w:rFonts w:ascii="仿宋" w:eastAsia="仿宋" w:hAnsi="仿宋" w:hint="eastAsia"/>
                <w:b/>
                <w:color w:val="000000" w:themeColor="text1"/>
                <w:sz w:val="28"/>
                <w:szCs w:val="28"/>
              </w:rPr>
              <w:t>校园文化与社团活动</w:t>
            </w:r>
          </w:p>
        </w:tc>
        <w:tc>
          <w:tcPr>
            <w:tcW w:w="506" w:type="pct"/>
            <w:shd w:val="clear" w:color="auto" w:fill="FFFFFF" w:themeFill="background1"/>
            <w:vAlign w:val="center"/>
          </w:tcPr>
          <w:p w:rsidR="004F69EB" w:rsidRPr="00E13E96" w:rsidRDefault="004F69EB" w:rsidP="00C9142E">
            <w:pPr>
              <w:jc w:val="center"/>
              <w:rPr>
                <w:rFonts w:ascii="仿宋" w:eastAsia="仿宋" w:hAnsi="仿宋"/>
                <w:b/>
                <w:color w:val="000000" w:themeColor="text1"/>
                <w:sz w:val="28"/>
                <w:szCs w:val="28"/>
              </w:rPr>
            </w:pPr>
            <w:r w:rsidRPr="00E13E96">
              <w:rPr>
                <w:rFonts w:ascii="仿宋" w:eastAsia="仿宋" w:hAnsi="仿宋" w:hint="eastAsia"/>
                <w:b/>
                <w:color w:val="000000" w:themeColor="text1"/>
                <w:sz w:val="28"/>
                <w:szCs w:val="28"/>
              </w:rPr>
              <w:t>生活</w:t>
            </w:r>
          </w:p>
        </w:tc>
        <w:tc>
          <w:tcPr>
            <w:tcW w:w="524" w:type="pct"/>
            <w:shd w:val="clear" w:color="auto" w:fill="FFFFFF" w:themeFill="background1"/>
            <w:vAlign w:val="center"/>
          </w:tcPr>
          <w:p w:rsidR="004F69EB" w:rsidRPr="00E13E96" w:rsidRDefault="004F69EB" w:rsidP="00C9142E">
            <w:pPr>
              <w:jc w:val="center"/>
              <w:rPr>
                <w:rFonts w:ascii="仿宋" w:eastAsia="仿宋" w:hAnsi="仿宋"/>
                <w:b/>
                <w:color w:val="000000" w:themeColor="text1"/>
                <w:sz w:val="28"/>
                <w:szCs w:val="28"/>
              </w:rPr>
            </w:pPr>
            <w:r w:rsidRPr="00E13E96">
              <w:rPr>
                <w:rFonts w:ascii="仿宋" w:eastAsia="仿宋" w:hAnsi="仿宋" w:hint="eastAsia"/>
                <w:b/>
                <w:color w:val="000000" w:themeColor="text1"/>
                <w:sz w:val="28"/>
                <w:szCs w:val="28"/>
              </w:rPr>
              <w:t>校园安全</w:t>
            </w:r>
          </w:p>
        </w:tc>
        <w:tc>
          <w:tcPr>
            <w:tcW w:w="739" w:type="pct"/>
            <w:shd w:val="clear" w:color="auto" w:fill="FFFFFF" w:themeFill="background1"/>
            <w:vAlign w:val="center"/>
          </w:tcPr>
          <w:p w:rsidR="004F69EB" w:rsidRPr="00E13E96" w:rsidRDefault="004F69EB" w:rsidP="00C9142E">
            <w:pPr>
              <w:jc w:val="center"/>
              <w:rPr>
                <w:rFonts w:ascii="仿宋" w:eastAsia="仿宋" w:hAnsi="仿宋"/>
                <w:b/>
                <w:color w:val="000000" w:themeColor="text1"/>
                <w:sz w:val="28"/>
                <w:szCs w:val="28"/>
              </w:rPr>
            </w:pPr>
            <w:r w:rsidRPr="00E13E96">
              <w:rPr>
                <w:rFonts w:ascii="仿宋" w:eastAsia="仿宋" w:hAnsi="仿宋" w:hint="eastAsia"/>
                <w:b/>
                <w:color w:val="000000" w:themeColor="text1"/>
                <w:sz w:val="28"/>
                <w:szCs w:val="28"/>
              </w:rPr>
              <w:t>毕业生对学校</w:t>
            </w:r>
          </w:p>
        </w:tc>
      </w:tr>
      <w:tr w:rsidR="00A27E16" w:rsidRPr="00A27E16" w:rsidTr="00A27E16">
        <w:tc>
          <w:tcPr>
            <w:tcW w:w="546"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非常满意</w:t>
            </w:r>
          </w:p>
        </w:tc>
        <w:tc>
          <w:tcPr>
            <w:tcW w:w="546"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92.4%</w:t>
            </w:r>
          </w:p>
        </w:tc>
        <w:tc>
          <w:tcPr>
            <w:tcW w:w="548"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95.1%</w:t>
            </w:r>
          </w:p>
        </w:tc>
        <w:tc>
          <w:tcPr>
            <w:tcW w:w="547"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95.3%</w:t>
            </w:r>
          </w:p>
        </w:tc>
        <w:tc>
          <w:tcPr>
            <w:tcW w:w="1044"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93.2%</w:t>
            </w:r>
          </w:p>
        </w:tc>
        <w:tc>
          <w:tcPr>
            <w:tcW w:w="506"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91.3%</w:t>
            </w:r>
          </w:p>
        </w:tc>
        <w:tc>
          <w:tcPr>
            <w:tcW w:w="524"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96%</w:t>
            </w:r>
          </w:p>
        </w:tc>
        <w:tc>
          <w:tcPr>
            <w:tcW w:w="739"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91%</w:t>
            </w:r>
          </w:p>
        </w:tc>
      </w:tr>
      <w:tr w:rsidR="00A27E16" w:rsidRPr="00A27E16" w:rsidTr="00A27E16">
        <w:tc>
          <w:tcPr>
            <w:tcW w:w="546"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基本满意</w:t>
            </w:r>
          </w:p>
        </w:tc>
        <w:tc>
          <w:tcPr>
            <w:tcW w:w="546"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7.6%</w:t>
            </w:r>
          </w:p>
        </w:tc>
        <w:tc>
          <w:tcPr>
            <w:tcW w:w="548"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4.9%</w:t>
            </w:r>
          </w:p>
        </w:tc>
        <w:tc>
          <w:tcPr>
            <w:tcW w:w="547"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4.7%</w:t>
            </w:r>
          </w:p>
        </w:tc>
        <w:tc>
          <w:tcPr>
            <w:tcW w:w="1044"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6.8%</w:t>
            </w:r>
          </w:p>
        </w:tc>
        <w:tc>
          <w:tcPr>
            <w:tcW w:w="506"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8.7%</w:t>
            </w:r>
          </w:p>
        </w:tc>
        <w:tc>
          <w:tcPr>
            <w:tcW w:w="524"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4%</w:t>
            </w:r>
          </w:p>
        </w:tc>
        <w:tc>
          <w:tcPr>
            <w:tcW w:w="739"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9%</w:t>
            </w:r>
          </w:p>
        </w:tc>
      </w:tr>
      <w:tr w:rsidR="00A27E16" w:rsidRPr="00A27E16" w:rsidTr="00A27E16">
        <w:tc>
          <w:tcPr>
            <w:tcW w:w="546"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不满意</w:t>
            </w:r>
          </w:p>
        </w:tc>
        <w:tc>
          <w:tcPr>
            <w:tcW w:w="546"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0</w:t>
            </w:r>
          </w:p>
        </w:tc>
        <w:tc>
          <w:tcPr>
            <w:tcW w:w="548"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0</w:t>
            </w:r>
          </w:p>
        </w:tc>
        <w:tc>
          <w:tcPr>
            <w:tcW w:w="547"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0</w:t>
            </w:r>
          </w:p>
        </w:tc>
        <w:tc>
          <w:tcPr>
            <w:tcW w:w="1044"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0</w:t>
            </w:r>
          </w:p>
        </w:tc>
        <w:tc>
          <w:tcPr>
            <w:tcW w:w="506"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0</w:t>
            </w:r>
          </w:p>
        </w:tc>
        <w:tc>
          <w:tcPr>
            <w:tcW w:w="524"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0</w:t>
            </w:r>
          </w:p>
        </w:tc>
        <w:tc>
          <w:tcPr>
            <w:tcW w:w="739" w:type="pct"/>
            <w:shd w:val="clear" w:color="auto" w:fill="FFFFFF" w:themeFill="background1"/>
            <w:vAlign w:val="center"/>
          </w:tcPr>
          <w:p w:rsidR="004F69EB" w:rsidRPr="00A27E16" w:rsidRDefault="004F69EB" w:rsidP="00C9142E">
            <w:pPr>
              <w:jc w:val="center"/>
              <w:rPr>
                <w:rFonts w:ascii="仿宋" w:eastAsia="仿宋" w:hAnsi="仿宋"/>
                <w:color w:val="000000" w:themeColor="text1"/>
                <w:sz w:val="28"/>
                <w:szCs w:val="28"/>
              </w:rPr>
            </w:pPr>
            <w:r w:rsidRPr="00A27E16">
              <w:rPr>
                <w:rFonts w:ascii="仿宋" w:eastAsia="仿宋" w:hAnsi="仿宋" w:hint="eastAsia"/>
                <w:color w:val="000000" w:themeColor="text1"/>
                <w:sz w:val="28"/>
                <w:szCs w:val="28"/>
              </w:rPr>
              <w:t>0</w:t>
            </w:r>
          </w:p>
        </w:tc>
      </w:tr>
    </w:tbl>
    <w:p w:rsidR="00595F60" w:rsidRPr="0094118B" w:rsidRDefault="00B627AA" w:rsidP="00C739C3">
      <w:pPr>
        <w:pStyle w:val="3"/>
        <w:spacing w:before="0" w:after="0" w:line="360" w:lineRule="auto"/>
        <w:rPr>
          <w:rFonts w:ascii="方正小标宋简体" w:eastAsia="方正小标宋简体"/>
        </w:rPr>
      </w:pPr>
      <w:bookmarkStart w:id="13" w:name="_Toc532289962"/>
      <w:r w:rsidRPr="0094118B">
        <w:rPr>
          <w:rFonts w:ascii="方正小标宋简体" w:eastAsia="方正小标宋简体"/>
        </w:rPr>
        <w:t>2.3资助情况</w:t>
      </w:r>
      <w:bookmarkEnd w:id="13"/>
    </w:p>
    <w:p w:rsidR="000A2425" w:rsidRPr="00F910F0" w:rsidRDefault="00E72DEA" w:rsidP="00F910F0">
      <w:pPr>
        <w:spacing w:line="360" w:lineRule="auto"/>
        <w:ind w:firstLineChars="200" w:firstLine="600"/>
        <w:rPr>
          <w:rFonts w:ascii="仿宋" w:eastAsia="仿宋" w:hAnsi="仿宋"/>
          <w:color w:val="000000" w:themeColor="text1"/>
          <w:sz w:val="30"/>
          <w:szCs w:val="30"/>
        </w:rPr>
      </w:pPr>
      <w:r w:rsidRPr="00E72DEA">
        <w:rPr>
          <w:rFonts w:ascii="仿宋" w:eastAsia="仿宋" w:hAnsi="仿宋"/>
          <w:color w:val="000000" w:themeColor="text1"/>
          <w:sz w:val="30"/>
          <w:szCs w:val="30"/>
        </w:rPr>
        <w:t>2.3.</w:t>
      </w:r>
      <w:r w:rsidR="000A2425" w:rsidRPr="00F910F0">
        <w:rPr>
          <w:rFonts w:ascii="仿宋" w:eastAsia="仿宋" w:hAnsi="仿宋"/>
          <w:color w:val="000000" w:themeColor="text1"/>
          <w:sz w:val="30"/>
          <w:szCs w:val="30"/>
        </w:rPr>
        <w:t>1政策宣传。学校重视助学政策宣传工作，通过校园广播、校园网络、班班通、宣传展板等渠道，大力宣传国家资助政策，做到了资助政策宣传到位，人人知晓。</w:t>
      </w:r>
    </w:p>
    <w:p w:rsidR="000A2425" w:rsidRPr="00F910F0" w:rsidRDefault="00E72DEA" w:rsidP="00F910F0">
      <w:pPr>
        <w:spacing w:line="360" w:lineRule="auto"/>
        <w:ind w:firstLineChars="200" w:firstLine="600"/>
        <w:rPr>
          <w:rFonts w:ascii="仿宋" w:eastAsia="仿宋" w:hAnsi="仿宋"/>
          <w:color w:val="000000" w:themeColor="text1"/>
          <w:sz w:val="30"/>
          <w:szCs w:val="30"/>
        </w:rPr>
      </w:pPr>
      <w:r w:rsidRPr="00E72DEA">
        <w:rPr>
          <w:rFonts w:ascii="仿宋" w:eastAsia="仿宋" w:hAnsi="仿宋"/>
          <w:color w:val="000000" w:themeColor="text1"/>
          <w:sz w:val="30"/>
          <w:szCs w:val="30"/>
        </w:rPr>
        <w:t>2.3.</w:t>
      </w:r>
      <w:r>
        <w:rPr>
          <w:rFonts w:ascii="仿宋" w:eastAsia="仿宋" w:hAnsi="仿宋"/>
          <w:color w:val="000000" w:themeColor="text1"/>
          <w:sz w:val="30"/>
          <w:szCs w:val="30"/>
        </w:rPr>
        <w:t>2</w:t>
      </w:r>
      <w:r w:rsidR="000A2425" w:rsidRPr="00F910F0">
        <w:rPr>
          <w:rFonts w:ascii="仿宋" w:eastAsia="仿宋" w:hAnsi="仿宋"/>
          <w:color w:val="000000" w:themeColor="text1"/>
          <w:sz w:val="30"/>
          <w:szCs w:val="30"/>
        </w:rPr>
        <w:t>规范程序。学校坚持公开、公平、公正的原则，严格按照资助管理工作制度和相关流程，开展免学费、国家助学金受助学生认定和审核工作，家庭困难学生信息采集细致准确。规范资金管理，按时足额打卡发放助学资金，准确、及时报送受助学生数据信息，确保国家资助政策落实到位，2018年度资助学生人数及金额统计见下表</w:t>
      </w:r>
      <w:r w:rsidR="000A2425" w:rsidRPr="00F910F0">
        <w:rPr>
          <w:rFonts w:ascii="仿宋" w:eastAsia="仿宋" w:hAnsi="仿宋" w:hint="eastAsia"/>
          <w:color w:val="000000" w:themeColor="text1"/>
          <w:sz w:val="30"/>
          <w:szCs w:val="30"/>
        </w:rPr>
        <w:t>。</w:t>
      </w:r>
    </w:p>
    <w:p w:rsidR="000A2425" w:rsidRPr="00CE4112" w:rsidRDefault="000A2425" w:rsidP="00595F60">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t>年度资助学生人数及金额</w:t>
      </w:r>
    </w:p>
    <w:tbl>
      <w:tblPr>
        <w:tblStyle w:val="7-1"/>
        <w:tblW w:w="5000" w:type="pct"/>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shd w:val="clear" w:color="auto" w:fill="FFFFFF" w:themeFill="background1"/>
        <w:tblLook w:val="04A0" w:firstRow="1" w:lastRow="0" w:firstColumn="1" w:lastColumn="0" w:noHBand="0" w:noVBand="1"/>
      </w:tblPr>
      <w:tblGrid>
        <w:gridCol w:w="2125"/>
        <w:gridCol w:w="1826"/>
        <w:gridCol w:w="1703"/>
        <w:gridCol w:w="1703"/>
        <w:gridCol w:w="1703"/>
      </w:tblGrid>
      <w:tr w:rsidR="000A2425" w:rsidRPr="00A27E16" w:rsidTr="00A27E16">
        <w:trPr>
          <w:cnfStyle w:val="100000000000" w:firstRow="1" w:lastRow="0" w:firstColumn="0" w:lastColumn="0" w:oddVBand="0" w:evenVBand="0" w:oddHBand="0" w:evenHBand="0" w:firstRowFirstColumn="0" w:firstRowLastColumn="0" w:lastRowFirstColumn="0" w:lastRowLastColumn="0"/>
          <w:trHeight w:hRule="exact" w:val="464"/>
        </w:trPr>
        <w:tc>
          <w:tcPr>
            <w:cnfStyle w:val="001000000100" w:firstRow="0" w:lastRow="0" w:firstColumn="1" w:lastColumn="0" w:oddVBand="0" w:evenVBand="0" w:oddHBand="0" w:evenHBand="0" w:firstRowFirstColumn="1" w:firstRowLastColumn="0" w:lastRowFirstColumn="0" w:lastRowLastColumn="0"/>
            <w:tcW w:w="1172" w:type="pct"/>
            <w:vMerge w:val="restar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l2br w:val="single" w:sz="4" w:space="0" w:color="B6DDE8" w:themeColor="accent5" w:themeTint="66"/>
            </w:tcBorders>
            <w:vAlign w:val="center"/>
          </w:tcPr>
          <w:p w:rsidR="000A2425" w:rsidRPr="00E13E96" w:rsidRDefault="000A2425" w:rsidP="00F7091C">
            <w:pPr>
              <w:jc w:val="center"/>
              <w:rPr>
                <w:rFonts w:ascii="仿宋" w:eastAsia="仿宋" w:hAnsi="仿宋"/>
                <w:i w:val="0"/>
                <w:color w:val="000000" w:themeColor="text1"/>
                <w:sz w:val="28"/>
                <w:szCs w:val="28"/>
              </w:rPr>
            </w:pPr>
            <w:r w:rsidRPr="00E13E96">
              <w:rPr>
                <w:rFonts w:ascii="仿宋" w:eastAsia="仿宋" w:hAnsi="仿宋"/>
                <w:i w:val="0"/>
                <w:color w:val="000000" w:themeColor="text1"/>
                <w:sz w:val="28"/>
                <w:szCs w:val="28"/>
              </w:rPr>
              <w:t xml:space="preserve">         学期</w:t>
            </w:r>
          </w:p>
          <w:p w:rsidR="000A2425" w:rsidRPr="00E13E96" w:rsidRDefault="000A2425" w:rsidP="00F7091C">
            <w:pPr>
              <w:ind w:firstLineChars="100" w:firstLine="281"/>
              <w:rPr>
                <w:rFonts w:ascii="仿宋" w:eastAsia="仿宋" w:hAnsi="仿宋"/>
                <w:i w:val="0"/>
                <w:color w:val="000000" w:themeColor="text1"/>
                <w:sz w:val="28"/>
                <w:szCs w:val="28"/>
              </w:rPr>
            </w:pPr>
            <w:r w:rsidRPr="00E13E96">
              <w:rPr>
                <w:rFonts w:ascii="仿宋" w:eastAsia="仿宋" w:hAnsi="仿宋"/>
                <w:i w:val="0"/>
                <w:color w:val="000000" w:themeColor="text1"/>
                <w:sz w:val="28"/>
                <w:szCs w:val="28"/>
              </w:rPr>
              <w:t>项目</w:t>
            </w:r>
          </w:p>
        </w:tc>
        <w:tc>
          <w:tcPr>
            <w:tcW w:w="1947" w:type="pct"/>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0A2425" w:rsidRPr="00E13E96" w:rsidRDefault="000A2425" w:rsidP="00F7091C">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color w:val="auto"/>
                <w:sz w:val="28"/>
                <w:szCs w:val="28"/>
              </w:rPr>
            </w:pPr>
            <w:r w:rsidRPr="00E13E96">
              <w:rPr>
                <w:rFonts w:ascii="仿宋" w:eastAsia="仿宋" w:hAnsi="仿宋"/>
                <w:color w:val="auto"/>
                <w:sz w:val="28"/>
                <w:szCs w:val="28"/>
              </w:rPr>
              <w:t>2017年秋季</w:t>
            </w:r>
          </w:p>
        </w:tc>
        <w:tc>
          <w:tcPr>
            <w:tcW w:w="1880" w:type="pct"/>
            <w:gridSpan w:val="2"/>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0A2425" w:rsidRPr="00E13E96" w:rsidRDefault="000A2425" w:rsidP="00F7091C">
            <w:pPr>
              <w:jc w:val="center"/>
              <w:cnfStyle w:val="100000000000" w:firstRow="1" w:lastRow="0" w:firstColumn="0" w:lastColumn="0" w:oddVBand="0" w:evenVBand="0" w:oddHBand="0" w:evenHBand="0" w:firstRowFirstColumn="0" w:firstRowLastColumn="0" w:lastRowFirstColumn="0" w:lastRowLastColumn="0"/>
              <w:rPr>
                <w:rFonts w:ascii="仿宋" w:eastAsia="仿宋" w:hAnsi="仿宋"/>
                <w:color w:val="auto"/>
                <w:sz w:val="28"/>
                <w:szCs w:val="28"/>
              </w:rPr>
            </w:pPr>
            <w:r w:rsidRPr="00E13E96">
              <w:rPr>
                <w:rFonts w:ascii="仿宋" w:eastAsia="仿宋" w:hAnsi="仿宋"/>
                <w:color w:val="auto"/>
                <w:sz w:val="28"/>
                <w:szCs w:val="28"/>
              </w:rPr>
              <w:t>2018年春季</w:t>
            </w:r>
          </w:p>
        </w:tc>
      </w:tr>
      <w:tr w:rsidR="000A2425" w:rsidRPr="00A27E16" w:rsidTr="00A27E16">
        <w:trPr>
          <w:cnfStyle w:val="000000100000" w:firstRow="0" w:lastRow="0" w:firstColumn="0" w:lastColumn="0" w:oddVBand="0" w:evenVBand="0" w:oddHBand="1" w:evenHBand="0" w:firstRowFirstColumn="0" w:firstRowLastColumn="0" w:lastRowFirstColumn="0" w:lastRowLastColumn="0"/>
          <w:trHeight w:hRule="exact" w:val="556"/>
        </w:trPr>
        <w:tc>
          <w:tcPr>
            <w:cnfStyle w:val="001000000000" w:firstRow="0" w:lastRow="0" w:firstColumn="1" w:lastColumn="0" w:oddVBand="0" w:evenVBand="0" w:oddHBand="0" w:evenHBand="0" w:firstRowFirstColumn="0" w:firstRowLastColumn="0" w:lastRowFirstColumn="0" w:lastRowLastColumn="0"/>
            <w:tcW w:w="1172" w:type="pct"/>
            <w:vMerge/>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l2br w:val="single" w:sz="4" w:space="0" w:color="B6DDE8" w:themeColor="accent5" w:themeTint="66"/>
            </w:tcBorders>
            <w:vAlign w:val="center"/>
          </w:tcPr>
          <w:p w:rsidR="000A2425" w:rsidRPr="00E13E96" w:rsidRDefault="000A2425" w:rsidP="00F7091C">
            <w:pPr>
              <w:jc w:val="center"/>
              <w:rPr>
                <w:rFonts w:ascii="仿宋" w:eastAsia="仿宋" w:hAnsi="仿宋"/>
                <w:b/>
                <w:i w:val="0"/>
                <w:color w:val="000000" w:themeColor="text1"/>
                <w:sz w:val="28"/>
                <w:szCs w:val="28"/>
              </w:rPr>
            </w:pPr>
          </w:p>
        </w:tc>
        <w:tc>
          <w:tcPr>
            <w:tcW w:w="100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E13E96" w:rsidRDefault="000A2425" w:rsidP="00F7091C">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
                <w:color w:val="auto"/>
                <w:sz w:val="24"/>
              </w:rPr>
            </w:pPr>
            <w:r w:rsidRPr="00E13E96">
              <w:rPr>
                <w:rFonts w:ascii="仿宋" w:eastAsia="仿宋" w:hAnsi="仿宋"/>
                <w:b/>
                <w:color w:val="auto"/>
                <w:sz w:val="24"/>
              </w:rPr>
              <w:t>学生数人/次</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E13E96" w:rsidRDefault="000A2425" w:rsidP="00F7091C">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
                <w:color w:val="auto"/>
                <w:sz w:val="24"/>
              </w:rPr>
            </w:pPr>
            <w:r w:rsidRPr="00E13E96">
              <w:rPr>
                <w:rFonts w:ascii="仿宋" w:eastAsia="仿宋" w:hAnsi="仿宋"/>
                <w:b/>
                <w:color w:val="auto"/>
                <w:sz w:val="24"/>
              </w:rPr>
              <w:t>金额（万元）</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E13E96" w:rsidRDefault="000A2425" w:rsidP="00F7091C">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
                <w:color w:val="auto"/>
                <w:sz w:val="24"/>
              </w:rPr>
            </w:pPr>
            <w:r w:rsidRPr="00E13E96">
              <w:rPr>
                <w:rFonts w:ascii="仿宋" w:eastAsia="仿宋" w:hAnsi="仿宋"/>
                <w:b/>
                <w:color w:val="auto"/>
                <w:sz w:val="24"/>
              </w:rPr>
              <w:t>学生数人/次</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E13E96" w:rsidRDefault="000A2425" w:rsidP="00F7091C">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b/>
                <w:color w:val="auto"/>
                <w:sz w:val="24"/>
              </w:rPr>
            </w:pPr>
            <w:r w:rsidRPr="00E13E96">
              <w:rPr>
                <w:rFonts w:ascii="仿宋" w:eastAsia="仿宋" w:hAnsi="仿宋"/>
                <w:b/>
                <w:color w:val="auto"/>
                <w:sz w:val="24"/>
              </w:rPr>
              <w:t>金额（万元）</w:t>
            </w:r>
          </w:p>
        </w:tc>
      </w:tr>
      <w:tr w:rsidR="000A2425" w:rsidRPr="00A27E16" w:rsidTr="00A27E16">
        <w:trPr>
          <w:trHeight w:hRule="exact" w:val="510"/>
        </w:trPr>
        <w:tc>
          <w:tcPr>
            <w:cnfStyle w:val="001000000000" w:firstRow="0" w:lastRow="0" w:firstColumn="1" w:lastColumn="0" w:oddVBand="0" w:evenVBand="0" w:oddHBand="0" w:evenHBand="0" w:firstRowFirstColumn="0" w:firstRowLastColumn="0" w:lastRowFirstColumn="0" w:lastRowLastColumn="0"/>
            <w:tcW w:w="11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0A2425" w:rsidRPr="00A27E16" w:rsidRDefault="000A2425" w:rsidP="00F7091C">
            <w:pPr>
              <w:jc w:val="center"/>
              <w:rPr>
                <w:rFonts w:ascii="仿宋" w:eastAsia="仿宋" w:hAnsi="仿宋"/>
                <w:i w:val="0"/>
                <w:color w:val="000000" w:themeColor="text1"/>
                <w:sz w:val="28"/>
                <w:szCs w:val="28"/>
              </w:rPr>
            </w:pPr>
            <w:r w:rsidRPr="00A27E16">
              <w:rPr>
                <w:rFonts w:ascii="仿宋" w:eastAsia="仿宋" w:hAnsi="仿宋"/>
                <w:i w:val="0"/>
                <w:color w:val="000000" w:themeColor="text1"/>
                <w:sz w:val="28"/>
                <w:szCs w:val="28"/>
              </w:rPr>
              <w:t>免学费</w:t>
            </w:r>
          </w:p>
        </w:tc>
        <w:tc>
          <w:tcPr>
            <w:tcW w:w="100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1779</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195.69</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1761</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193.71</w:t>
            </w:r>
          </w:p>
        </w:tc>
      </w:tr>
      <w:tr w:rsidR="000A2425" w:rsidRPr="00A27E16" w:rsidTr="00A27E16">
        <w:trPr>
          <w:cnfStyle w:val="000000100000" w:firstRow="0" w:lastRow="0" w:firstColumn="0" w:lastColumn="0" w:oddVBand="0" w:evenVBand="0" w:oddHBand="1" w:evenHBand="0" w:firstRowFirstColumn="0" w:firstRowLastColumn="0" w:lastRowFirstColumn="0" w:lastRowLastColumn="0"/>
          <w:trHeight w:hRule="exact" w:val="510"/>
        </w:trPr>
        <w:tc>
          <w:tcPr>
            <w:cnfStyle w:val="001000000000" w:firstRow="0" w:lastRow="0" w:firstColumn="1" w:lastColumn="0" w:oddVBand="0" w:evenVBand="0" w:oddHBand="0" w:evenHBand="0" w:firstRowFirstColumn="0" w:firstRowLastColumn="0" w:lastRowFirstColumn="0" w:lastRowLastColumn="0"/>
            <w:tcW w:w="11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0A2425" w:rsidRPr="00A27E16" w:rsidRDefault="000A2425" w:rsidP="00F7091C">
            <w:pPr>
              <w:jc w:val="center"/>
              <w:rPr>
                <w:rFonts w:ascii="仿宋" w:eastAsia="仿宋" w:hAnsi="仿宋"/>
                <w:i w:val="0"/>
                <w:color w:val="000000" w:themeColor="text1"/>
                <w:sz w:val="28"/>
                <w:szCs w:val="28"/>
              </w:rPr>
            </w:pPr>
            <w:r w:rsidRPr="00A27E16">
              <w:rPr>
                <w:rFonts w:ascii="仿宋" w:eastAsia="仿宋" w:hAnsi="仿宋"/>
                <w:i w:val="0"/>
                <w:color w:val="000000" w:themeColor="text1"/>
                <w:sz w:val="28"/>
                <w:szCs w:val="28"/>
              </w:rPr>
              <w:t>助学金</w:t>
            </w:r>
          </w:p>
        </w:tc>
        <w:tc>
          <w:tcPr>
            <w:tcW w:w="100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1923</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19.23</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1876</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100000" w:firstRow="0" w:lastRow="0" w:firstColumn="0" w:lastColumn="0" w:oddVBand="0" w:evenVBand="0" w:oddHBand="1"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18.76</w:t>
            </w:r>
          </w:p>
        </w:tc>
      </w:tr>
      <w:tr w:rsidR="000A2425" w:rsidRPr="00A27E16" w:rsidTr="00A27E16">
        <w:trPr>
          <w:trHeight w:hRule="exact" w:val="825"/>
        </w:trPr>
        <w:tc>
          <w:tcPr>
            <w:cnfStyle w:val="001000000000" w:firstRow="0" w:lastRow="0" w:firstColumn="1" w:lastColumn="0" w:oddVBand="0" w:evenVBand="0" w:oddHBand="0" w:evenHBand="0" w:firstRowFirstColumn="0" w:firstRowLastColumn="0" w:lastRowFirstColumn="0" w:lastRowLastColumn="0"/>
            <w:tcW w:w="1172"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rsidR="000A2425" w:rsidRPr="00A27E16" w:rsidRDefault="000A2425" w:rsidP="00F7091C">
            <w:pPr>
              <w:jc w:val="center"/>
              <w:rPr>
                <w:rFonts w:ascii="仿宋" w:eastAsia="仿宋" w:hAnsi="仿宋"/>
                <w:i w:val="0"/>
                <w:color w:val="000000" w:themeColor="text1"/>
                <w:sz w:val="28"/>
                <w:szCs w:val="28"/>
              </w:rPr>
            </w:pPr>
            <w:r w:rsidRPr="00A27E16">
              <w:rPr>
                <w:rFonts w:ascii="仿宋" w:eastAsia="仿宋" w:hAnsi="仿宋"/>
                <w:i w:val="0"/>
                <w:color w:val="000000" w:themeColor="text1"/>
                <w:sz w:val="28"/>
                <w:szCs w:val="28"/>
              </w:rPr>
              <w:t>建档立</w:t>
            </w:r>
            <w:proofErr w:type="gramStart"/>
            <w:r w:rsidRPr="00A27E16">
              <w:rPr>
                <w:rFonts w:ascii="仿宋" w:eastAsia="仿宋" w:hAnsi="仿宋"/>
                <w:i w:val="0"/>
                <w:color w:val="000000" w:themeColor="text1"/>
                <w:sz w:val="28"/>
                <w:szCs w:val="28"/>
              </w:rPr>
              <w:t>卡生活</w:t>
            </w:r>
            <w:proofErr w:type="gramEnd"/>
            <w:r w:rsidRPr="00A27E16">
              <w:rPr>
                <w:rFonts w:ascii="仿宋" w:eastAsia="仿宋" w:hAnsi="仿宋"/>
                <w:i w:val="0"/>
                <w:color w:val="000000" w:themeColor="text1"/>
                <w:sz w:val="28"/>
                <w:szCs w:val="28"/>
              </w:rPr>
              <w:t>补助</w:t>
            </w:r>
          </w:p>
        </w:tc>
        <w:tc>
          <w:tcPr>
            <w:tcW w:w="1007"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73</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3.65</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84</w:t>
            </w:r>
          </w:p>
        </w:tc>
        <w:tc>
          <w:tcPr>
            <w:tcW w:w="940" w:type="pct"/>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shd w:val="clear" w:color="auto" w:fill="FFFFFF" w:themeFill="background1"/>
            <w:vAlign w:val="center"/>
          </w:tcPr>
          <w:p w:rsidR="000A2425" w:rsidRPr="00A27E16" w:rsidRDefault="000A2425" w:rsidP="00F7091C">
            <w:pPr>
              <w:jc w:val="center"/>
              <w:cnfStyle w:val="000000000000" w:firstRow="0" w:lastRow="0" w:firstColumn="0" w:lastColumn="0" w:oddVBand="0" w:evenVBand="0" w:oddHBand="0" w:evenHBand="0" w:firstRowFirstColumn="0" w:firstRowLastColumn="0" w:lastRowFirstColumn="0" w:lastRowLastColumn="0"/>
              <w:rPr>
                <w:rFonts w:ascii="仿宋" w:eastAsia="仿宋" w:hAnsi="仿宋"/>
                <w:color w:val="000000" w:themeColor="text1"/>
                <w:sz w:val="28"/>
                <w:szCs w:val="28"/>
              </w:rPr>
            </w:pPr>
            <w:r w:rsidRPr="00A27E16">
              <w:rPr>
                <w:rFonts w:ascii="仿宋" w:eastAsia="仿宋" w:hAnsi="仿宋"/>
                <w:color w:val="000000" w:themeColor="text1"/>
                <w:sz w:val="28"/>
                <w:szCs w:val="28"/>
              </w:rPr>
              <w:t>4.2</w:t>
            </w:r>
          </w:p>
        </w:tc>
      </w:tr>
    </w:tbl>
    <w:p w:rsidR="00595F60" w:rsidRPr="0094118B" w:rsidRDefault="00B627AA" w:rsidP="00C739C3">
      <w:pPr>
        <w:pStyle w:val="3"/>
        <w:spacing w:before="0" w:after="0" w:line="360" w:lineRule="auto"/>
        <w:rPr>
          <w:rFonts w:ascii="方正小标宋简体" w:eastAsia="方正小标宋简体"/>
        </w:rPr>
      </w:pPr>
      <w:bookmarkStart w:id="14" w:name="_Toc532289963"/>
      <w:r w:rsidRPr="0094118B">
        <w:rPr>
          <w:rFonts w:ascii="方正小标宋简体" w:eastAsia="方正小标宋简体"/>
        </w:rPr>
        <w:lastRenderedPageBreak/>
        <w:t>2.4就业质量</w:t>
      </w:r>
      <w:bookmarkEnd w:id="14"/>
    </w:p>
    <w:p w:rsidR="00500321" w:rsidRPr="00F910F0" w:rsidRDefault="00500321"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学生顶岗实习就业率达</w:t>
      </w:r>
      <w:r w:rsidRPr="00F910F0">
        <w:rPr>
          <w:rFonts w:ascii="仿宋" w:eastAsia="仿宋" w:hAnsi="仿宋" w:hint="eastAsia"/>
          <w:color w:val="000000" w:themeColor="text1"/>
          <w:sz w:val="30"/>
          <w:szCs w:val="30"/>
        </w:rPr>
        <w:t>9</w:t>
      </w:r>
      <w:r w:rsidRPr="00F910F0">
        <w:rPr>
          <w:rFonts w:ascii="仿宋" w:eastAsia="仿宋" w:hAnsi="仿宋"/>
          <w:color w:val="000000" w:themeColor="text1"/>
          <w:sz w:val="30"/>
          <w:szCs w:val="30"/>
        </w:rPr>
        <w:t>9.4</w:t>
      </w:r>
      <w:r w:rsidRPr="00F910F0">
        <w:rPr>
          <w:rFonts w:ascii="仿宋" w:eastAsia="仿宋" w:hAnsi="仿宋" w:hint="eastAsia"/>
          <w:color w:val="000000" w:themeColor="text1"/>
          <w:sz w:val="30"/>
          <w:szCs w:val="30"/>
        </w:rPr>
        <w:t>%</w:t>
      </w:r>
      <w:r w:rsidRPr="00F910F0">
        <w:rPr>
          <w:rFonts w:ascii="仿宋" w:eastAsia="仿宋" w:hAnsi="仿宋"/>
          <w:color w:val="000000" w:themeColor="text1"/>
          <w:sz w:val="30"/>
          <w:szCs w:val="30"/>
        </w:rPr>
        <w:t xml:space="preserve"> </w:t>
      </w:r>
      <w:r w:rsidRPr="00F910F0">
        <w:rPr>
          <w:rFonts w:ascii="仿宋" w:eastAsia="仿宋" w:hAnsi="仿宋" w:hint="eastAsia"/>
          <w:color w:val="000000" w:themeColor="text1"/>
          <w:sz w:val="30"/>
          <w:szCs w:val="30"/>
        </w:rPr>
        <w:t>，</w:t>
      </w:r>
      <w:r w:rsidRPr="00F910F0">
        <w:rPr>
          <w:rFonts w:ascii="仿宋" w:eastAsia="仿宋" w:hAnsi="仿宋"/>
          <w:color w:val="000000" w:themeColor="text1"/>
          <w:sz w:val="30"/>
          <w:szCs w:val="30"/>
        </w:rPr>
        <w:t>专业对口就业率达</w:t>
      </w:r>
      <w:r w:rsidRPr="00F910F0">
        <w:rPr>
          <w:rFonts w:ascii="仿宋" w:eastAsia="仿宋" w:hAnsi="仿宋" w:hint="eastAsia"/>
          <w:color w:val="000000" w:themeColor="text1"/>
          <w:sz w:val="30"/>
          <w:szCs w:val="30"/>
        </w:rPr>
        <w:t>7</w:t>
      </w:r>
      <w:r w:rsidRPr="00F910F0">
        <w:rPr>
          <w:rFonts w:ascii="仿宋" w:eastAsia="仿宋" w:hAnsi="仿宋"/>
          <w:color w:val="000000" w:themeColor="text1"/>
          <w:sz w:val="30"/>
          <w:szCs w:val="30"/>
        </w:rPr>
        <w:t>5.48</w:t>
      </w:r>
      <w:r w:rsidRPr="00F910F0">
        <w:rPr>
          <w:rFonts w:ascii="仿宋" w:eastAsia="仿宋" w:hAnsi="仿宋" w:hint="eastAsia"/>
          <w:color w:val="000000" w:themeColor="text1"/>
          <w:sz w:val="30"/>
          <w:szCs w:val="30"/>
        </w:rPr>
        <w:t>%、学生初次就业底薪在2</w:t>
      </w:r>
      <w:r w:rsidRPr="00F910F0">
        <w:rPr>
          <w:rFonts w:ascii="仿宋" w:eastAsia="仿宋" w:hAnsi="仿宋"/>
          <w:color w:val="000000" w:themeColor="text1"/>
          <w:sz w:val="30"/>
          <w:szCs w:val="30"/>
        </w:rPr>
        <w:t>000元</w:t>
      </w:r>
      <w:r w:rsidRPr="00F910F0">
        <w:rPr>
          <w:rFonts w:ascii="仿宋" w:eastAsia="仿宋" w:hAnsi="仿宋" w:hint="eastAsia"/>
          <w:color w:val="000000" w:themeColor="text1"/>
          <w:sz w:val="30"/>
          <w:szCs w:val="30"/>
        </w:rPr>
        <w:t>/月以上，升入高等教育比例达31.97%，升学比例较2</w:t>
      </w:r>
      <w:r w:rsidRPr="00F910F0">
        <w:rPr>
          <w:rFonts w:ascii="仿宋" w:eastAsia="仿宋" w:hAnsi="仿宋"/>
          <w:color w:val="000000" w:themeColor="text1"/>
          <w:sz w:val="30"/>
          <w:szCs w:val="30"/>
        </w:rPr>
        <w:t>017度高出</w:t>
      </w:r>
      <w:r w:rsidRPr="00F910F0">
        <w:rPr>
          <w:rFonts w:ascii="仿宋" w:eastAsia="仿宋" w:hAnsi="仿宋" w:hint="eastAsia"/>
          <w:color w:val="000000" w:themeColor="text1"/>
          <w:sz w:val="30"/>
          <w:szCs w:val="30"/>
        </w:rPr>
        <w:t>4个百分点。</w:t>
      </w:r>
    </w:p>
    <w:p w:rsidR="00595F60" w:rsidRPr="0094118B" w:rsidRDefault="00B627AA" w:rsidP="00C739C3">
      <w:pPr>
        <w:pStyle w:val="3"/>
        <w:spacing w:before="0" w:after="0" w:line="360" w:lineRule="auto"/>
        <w:rPr>
          <w:rFonts w:ascii="方正小标宋简体" w:eastAsia="方正小标宋简体"/>
        </w:rPr>
      </w:pPr>
      <w:bookmarkStart w:id="15" w:name="_Toc532289964"/>
      <w:r w:rsidRPr="0094118B">
        <w:rPr>
          <w:rFonts w:ascii="方正小标宋简体" w:eastAsia="方正小标宋简体"/>
        </w:rPr>
        <w:t>2.5职业发展</w:t>
      </w:r>
      <w:bookmarkEnd w:id="15"/>
    </w:p>
    <w:p w:rsidR="00500321" w:rsidRPr="00F910F0" w:rsidRDefault="00500321" w:rsidP="00126F04">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学生到企业后学习积极性较高</w:t>
      </w:r>
      <w:r w:rsidRPr="00F910F0">
        <w:rPr>
          <w:rFonts w:ascii="仿宋" w:eastAsia="仿宋" w:hAnsi="仿宋" w:hint="eastAsia"/>
          <w:color w:val="000000" w:themeColor="text1"/>
          <w:sz w:val="30"/>
          <w:szCs w:val="30"/>
        </w:rPr>
        <w:t>，</w:t>
      </w:r>
      <w:r w:rsidRPr="00F910F0">
        <w:rPr>
          <w:rFonts w:ascii="仿宋" w:eastAsia="仿宋" w:hAnsi="仿宋"/>
          <w:color w:val="000000" w:themeColor="text1"/>
          <w:sz w:val="30"/>
          <w:szCs w:val="30"/>
        </w:rPr>
        <w:t>学习能力有较大提高</w:t>
      </w:r>
      <w:r w:rsidRPr="00F910F0">
        <w:rPr>
          <w:rFonts w:ascii="仿宋" w:eastAsia="仿宋" w:hAnsi="仿宋" w:hint="eastAsia"/>
          <w:color w:val="000000" w:themeColor="text1"/>
          <w:sz w:val="30"/>
          <w:szCs w:val="30"/>
        </w:rPr>
        <w:t>，</w:t>
      </w:r>
      <w:r w:rsidRPr="00F910F0">
        <w:rPr>
          <w:rFonts w:ascii="仿宋" w:eastAsia="仿宋" w:hAnsi="仿宋"/>
          <w:color w:val="000000" w:themeColor="text1"/>
          <w:sz w:val="30"/>
          <w:szCs w:val="30"/>
        </w:rPr>
        <w:t>岗位适应能力强</w:t>
      </w:r>
      <w:r w:rsidRPr="00F910F0">
        <w:rPr>
          <w:rFonts w:ascii="仿宋" w:eastAsia="仿宋" w:hAnsi="仿宋" w:hint="eastAsia"/>
          <w:color w:val="000000" w:themeColor="text1"/>
          <w:sz w:val="30"/>
          <w:szCs w:val="30"/>
        </w:rPr>
        <w:t>，</w:t>
      </w:r>
      <w:r w:rsidRPr="00F910F0">
        <w:rPr>
          <w:rFonts w:ascii="仿宋" w:eastAsia="仿宋" w:hAnsi="仿宋"/>
          <w:color w:val="000000" w:themeColor="text1"/>
          <w:sz w:val="30"/>
          <w:szCs w:val="30"/>
        </w:rPr>
        <w:t>岗位迁移能力一般</w:t>
      </w:r>
      <w:r w:rsidRPr="00F910F0">
        <w:rPr>
          <w:rFonts w:ascii="仿宋" w:eastAsia="仿宋" w:hAnsi="仿宋" w:hint="eastAsia"/>
          <w:color w:val="000000" w:themeColor="text1"/>
          <w:sz w:val="30"/>
          <w:szCs w:val="30"/>
        </w:rPr>
        <w:t>，</w:t>
      </w:r>
      <w:r w:rsidRPr="00F910F0">
        <w:rPr>
          <w:rFonts w:ascii="仿宋" w:eastAsia="仿宋" w:hAnsi="仿宋"/>
          <w:color w:val="000000" w:themeColor="text1"/>
          <w:sz w:val="30"/>
          <w:szCs w:val="30"/>
        </w:rPr>
        <w:t>创新创业能力滞后</w:t>
      </w:r>
      <w:r w:rsidRPr="00F910F0">
        <w:rPr>
          <w:rFonts w:ascii="仿宋" w:eastAsia="仿宋" w:hAnsi="仿宋" w:hint="eastAsia"/>
          <w:color w:val="000000" w:themeColor="text1"/>
          <w:sz w:val="30"/>
          <w:szCs w:val="30"/>
        </w:rPr>
        <w:t>。</w:t>
      </w:r>
    </w:p>
    <w:p w:rsidR="00B627AA" w:rsidRPr="00DF7B38" w:rsidRDefault="00B627AA" w:rsidP="00126F04">
      <w:pPr>
        <w:pStyle w:val="2"/>
        <w:spacing w:before="0" w:after="0" w:line="360" w:lineRule="auto"/>
        <w:rPr>
          <w:rFonts w:ascii="方正小标宋简体" w:eastAsia="方正小标宋简体"/>
        </w:rPr>
      </w:pPr>
      <w:bookmarkStart w:id="16" w:name="_Toc532289965"/>
      <w:r w:rsidRPr="00DF7B38">
        <w:rPr>
          <w:rFonts w:ascii="方正小标宋简体" w:eastAsia="方正小标宋简体"/>
        </w:rPr>
        <w:t>3.质量保障措施</w:t>
      </w:r>
      <w:bookmarkEnd w:id="16"/>
    </w:p>
    <w:p w:rsidR="00B627AA" w:rsidRPr="0094118B" w:rsidRDefault="00B627AA" w:rsidP="00126F04">
      <w:pPr>
        <w:pStyle w:val="3"/>
        <w:spacing w:before="0" w:after="0" w:line="360" w:lineRule="auto"/>
        <w:rPr>
          <w:rFonts w:ascii="方正小标宋简体" w:eastAsia="方正小标宋简体"/>
        </w:rPr>
      </w:pPr>
      <w:bookmarkStart w:id="17" w:name="_Toc532289966"/>
      <w:r w:rsidRPr="0094118B">
        <w:rPr>
          <w:rFonts w:ascii="方正小标宋简体" w:eastAsia="方正小标宋简体"/>
        </w:rPr>
        <w:t>3.1专业动态调整</w:t>
      </w:r>
      <w:bookmarkEnd w:id="17"/>
    </w:p>
    <w:p w:rsidR="00126F04" w:rsidRDefault="000A2425"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学校严格按照《中等职业学校专业设置管理办法》规范设置专业，围绕“装备制造业和现代服务业”两大方向，认真履行学校现有五大类13个专业（见表3-1）的报批备案手续。专业建设按学校发展建设规划进行动态调整。主干专业通过与行业企业成员参与的专业指导委员会，开展专业调研，了解行业</w:t>
      </w:r>
      <w:proofErr w:type="gramStart"/>
      <w:r w:rsidRPr="00F910F0">
        <w:rPr>
          <w:rFonts w:ascii="仿宋" w:eastAsia="仿宋" w:hAnsi="仿宋"/>
          <w:color w:val="000000" w:themeColor="text1"/>
          <w:sz w:val="30"/>
          <w:szCs w:val="30"/>
        </w:rPr>
        <w:t>业</w:t>
      </w:r>
      <w:proofErr w:type="gramEnd"/>
      <w:r w:rsidRPr="00F910F0">
        <w:rPr>
          <w:rFonts w:ascii="仿宋" w:eastAsia="仿宋" w:hAnsi="仿宋"/>
          <w:color w:val="000000" w:themeColor="text1"/>
          <w:sz w:val="30"/>
          <w:szCs w:val="30"/>
        </w:rPr>
        <w:t>态和市场需求，形成本年度专业调研报告，对人才培养方案提出调整建议，也为下一个五年专业建设规划奠定基础。各专业组根据专业调研报告，及时调整人才培养方案，修订了2021届（2018级）专业实施</w:t>
      </w:r>
      <w:proofErr w:type="gramStart"/>
      <w:r w:rsidRPr="00F910F0">
        <w:rPr>
          <w:rFonts w:ascii="仿宋" w:eastAsia="仿宋" w:hAnsi="仿宋"/>
          <w:color w:val="000000" w:themeColor="text1"/>
          <w:sz w:val="30"/>
          <w:szCs w:val="30"/>
        </w:rPr>
        <w:t>性教学</w:t>
      </w:r>
      <w:proofErr w:type="gramEnd"/>
      <w:r w:rsidRPr="00F910F0">
        <w:rPr>
          <w:rFonts w:ascii="仿宋" w:eastAsia="仿宋" w:hAnsi="仿宋"/>
          <w:color w:val="000000" w:themeColor="text1"/>
          <w:sz w:val="30"/>
          <w:szCs w:val="30"/>
        </w:rPr>
        <w:t>计划，进一步明确人才培养规格，适应行业人才需求，各专业建设按规划实施，达到预期目标。</w:t>
      </w:r>
      <w:r w:rsidR="00126F04">
        <w:rPr>
          <w:rFonts w:ascii="仿宋" w:eastAsia="仿宋" w:hAnsi="仿宋"/>
          <w:color w:val="000000" w:themeColor="text1"/>
          <w:sz w:val="30"/>
          <w:szCs w:val="30"/>
        </w:rPr>
        <w:t>专业开设情况见下表</w:t>
      </w:r>
    </w:p>
    <w:p w:rsidR="00126F04" w:rsidRDefault="00126F04" w:rsidP="00126F04">
      <w:r>
        <w:br w:type="page"/>
      </w:r>
    </w:p>
    <w:p w:rsidR="000A2425" w:rsidRPr="00CE4112" w:rsidRDefault="000A2425"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lastRenderedPageBreak/>
        <w:t>开设专业情况</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Look w:val="04A0" w:firstRow="1" w:lastRow="0" w:firstColumn="1" w:lastColumn="0" w:noHBand="0" w:noVBand="1"/>
      </w:tblPr>
      <w:tblGrid>
        <w:gridCol w:w="1622"/>
        <w:gridCol w:w="2713"/>
        <w:gridCol w:w="3399"/>
        <w:gridCol w:w="1326"/>
      </w:tblGrid>
      <w:tr w:rsidR="00A27E16" w:rsidRPr="00A27E16" w:rsidTr="00A27E16">
        <w:trPr>
          <w:trHeight w:hRule="exact" w:val="454"/>
        </w:trPr>
        <w:tc>
          <w:tcPr>
            <w:tcW w:w="895" w:type="pct"/>
            <w:shd w:val="clear" w:color="auto" w:fill="FFFFFF" w:themeFill="background1"/>
            <w:vAlign w:val="center"/>
          </w:tcPr>
          <w:p w:rsidR="000A2425" w:rsidRPr="00A27E16" w:rsidRDefault="000A2425" w:rsidP="00E13E96">
            <w:pPr>
              <w:jc w:val="center"/>
              <w:rPr>
                <w:rFonts w:ascii="仿宋" w:eastAsia="仿宋" w:hAnsi="仿宋"/>
                <w:b/>
                <w:iCs/>
                <w:color w:val="000000" w:themeColor="text1"/>
                <w:sz w:val="28"/>
                <w:szCs w:val="28"/>
              </w:rPr>
            </w:pPr>
            <w:r w:rsidRPr="00A27E16">
              <w:rPr>
                <w:rFonts w:ascii="仿宋" w:eastAsia="仿宋" w:hAnsi="仿宋"/>
                <w:b/>
                <w:iCs/>
                <w:color w:val="000000" w:themeColor="text1"/>
                <w:sz w:val="28"/>
                <w:szCs w:val="28"/>
              </w:rPr>
              <w:t>专业部</w:t>
            </w: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b/>
                <w:iCs/>
                <w:color w:val="000000" w:themeColor="text1"/>
                <w:sz w:val="28"/>
                <w:szCs w:val="28"/>
              </w:rPr>
            </w:pPr>
            <w:r w:rsidRPr="00A27E16">
              <w:rPr>
                <w:rFonts w:ascii="仿宋" w:eastAsia="仿宋" w:hAnsi="仿宋"/>
                <w:b/>
                <w:iCs/>
                <w:color w:val="000000" w:themeColor="text1"/>
                <w:sz w:val="28"/>
                <w:szCs w:val="28"/>
              </w:rPr>
              <w:t>专业大类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b/>
                <w:iCs/>
                <w:color w:val="000000" w:themeColor="text1"/>
                <w:sz w:val="28"/>
                <w:szCs w:val="28"/>
              </w:rPr>
            </w:pPr>
            <w:r w:rsidRPr="00A27E16">
              <w:rPr>
                <w:rFonts w:ascii="仿宋" w:eastAsia="仿宋" w:hAnsi="仿宋"/>
                <w:b/>
                <w:iCs/>
                <w:color w:val="000000" w:themeColor="text1"/>
                <w:sz w:val="28"/>
                <w:szCs w:val="28"/>
              </w:rPr>
              <w:t>专业名称</w:t>
            </w:r>
          </w:p>
        </w:tc>
        <w:tc>
          <w:tcPr>
            <w:tcW w:w="732" w:type="pct"/>
            <w:shd w:val="clear" w:color="auto" w:fill="FFFFFF" w:themeFill="background1"/>
            <w:vAlign w:val="center"/>
          </w:tcPr>
          <w:p w:rsidR="000A2425" w:rsidRPr="00A27E16" w:rsidRDefault="000A2425" w:rsidP="00E13E96">
            <w:pPr>
              <w:jc w:val="center"/>
              <w:rPr>
                <w:rFonts w:ascii="仿宋" w:eastAsia="仿宋" w:hAnsi="仿宋"/>
                <w:b/>
                <w:iCs/>
                <w:color w:val="000000" w:themeColor="text1"/>
                <w:sz w:val="28"/>
                <w:szCs w:val="28"/>
              </w:rPr>
            </w:pPr>
            <w:r w:rsidRPr="00A27E16">
              <w:rPr>
                <w:rFonts w:ascii="仿宋" w:eastAsia="仿宋" w:hAnsi="仿宋"/>
                <w:b/>
                <w:iCs/>
                <w:color w:val="000000" w:themeColor="text1"/>
                <w:sz w:val="28"/>
                <w:szCs w:val="28"/>
              </w:rPr>
              <w:t>专业数</w:t>
            </w:r>
          </w:p>
        </w:tc>
      </w:tr>
      <w:tr w:rsidR="00A27E16" w:rsidRPr="00A27E16" w:rsidTr="00C9142E">
        <w:trPr>
          <w:trHeight w:hRule="exact" w:val="454"/>
        </w:trPr>
        <w:tc>
          <w:tcPr>
            <w:tcW w:w="895" w:type="pct"/>
            <w:vMerge w:val="restart"/>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机械专业部</w:t>
            </w: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加工制造类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机械加工技术</w:t>
            </w:r>
          </w:p>
        </w:tc>
        <w:tc>
          <w:tcPr>
            <w:tcW w:w="732" w:type="pct"/>
            <w:vMerge w:val="restart"/>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3</w:t>
            </w:r>
          </w:p>
        </w:tc>
      </w:tr>
      <w:tr w:rsidR="00A27E16" w:rsidRPr="00A27E16" w:rsidTr="00C9142E">
        <w:trPr>
          <w:trHeight w:hRule="exact" w:val="454"/>
        </w:trPr>
        <w:tc>
          <w:tcPr>
            <w:tcW w:w="895"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加工制造类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机电技术应用</w:t>
            </w:r>
          </w:p>
        </w:tc>
        <w:tc>
          <w:tcPr>
            <w:tcW w:w="732"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r>
      <w:tr w:rsidR="00A27E16" w:rsidRPr="00A27E16" w:rsidTr="00C9142E">
        <w:trPr>
          <w:trHeight w:hRule="exact" w:val="454"/>
        </w:trPr>
        <w:tc>
          <w:tcPr>
            <w:tcW w:w="895"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交通运输类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汽车运用与维修</w:t>
            </w:r>
          </w:p>
        </w:tc>
        <w:tc>
          <w:tcPr>
            <w:tcW w:w="732"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r>
      <w:tr w:rsidR="00A27E16" w:rsidRPr="00A27E16" w:rsidTr="00C9142E">
        <w:trPr>
          <w:trHeight w:hRule="exact" w:val="454"/>
        </w:trPr>
        <w:tc>
          <w:tcPr>
            <w:tcW w:w="895" w:type="pct"/>
            <w:vMerge w:val="restart"/>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roofErr w:type="gramStart"/>
            <w:r w:rsidRPr="00A27E16">
              <w:rPr>
                <w:rFonts w:ascii="仿宋" w:eastAsia="仿宋" w:hAnsi="仿宋"/>
                <w:color w:val="000000" w:themeColor="text1"/>
                <w:sz w:val="28"/>
                <w:szCs w:val="28"/>
              </w:rPr>
              <w:t>计建专业</w:t>
            </w:r>
            <w:proofErr w:type="gramEnd"/>
            <w:r w:rsidRPr="00A27E16">
              <w:rPr>
                <w:rFonts w:ascii="仿宋" w:eastAsia="仿宋" w:hAnsi="仿宋"/>
                <w:color w:val="000000" w:themeColor="text1"/>
                <w:sz w:val="28"/>
                <w:szCs w:val="28"/>
              </w:rPr>
              <w:t>部</w:t>
            </w: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土木水利类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建筑工程施工</w:t>
            </w:r>
          </w:p>
        </w:tc>
        <w:tc>
          <w:tcPr>
            <w:tcW w:w="732" w:type="pct"/>
            <w:vMerge w:val="restart"/>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2</w:t>
            </w:r>
          </w:p>
        </w:tc>
      </w:tr>
      <w:tr w:rsidR="00A27E16" w:rsidRPr="00A27E16" w:rsidTr="00C9142E">
        <w:trPr>
          <w:trHeight w:hRule="exact" w:val="454"/>
        </w:trPr>
        <w:tc>
          <w:tcPr>
            <w:tcW w:w="895"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信息技术类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计算机应用</w:t>
            </w:r>
          </w:p>
        </w:tc>
        <w:tc>
          <w:tcPr>
            <w:tcW w:w="732"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r>
      <w:tr w:rsidR="00A27E16" w:rsidRPr="00A27E16" w:rsidTr="00C9142E">
        <w:trPr>
          <w:trHeight w:hRule="exact" w:val="454"/>
        </w:trPr>
        <w:tc>
          <w:tcPr>
            <w:tcW w:w="895" w:type="pct"/>
            <w:vMerge w:val="restart"/>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roofErr w:type="gramStart"/>
            <w:r w:rsidRPr="00A27E16">
              <w:rPr>
                <w:rFonts w:ascii="仿宋" w:eastAsia="仿宋" w:hAnsi="仿宋"/>
                <w:color w:val="000000" w:themeColor="text1"/>
                <w:sz w:val="28"/>
                <w:szCs w:val="28"/>
              </w:rPr>
              <w:t>财美专业</w:t>
            </w:r>
            <w:proofErr w:type="gramEnd"/>
            <w:r w:rsidRPr="00A27E16">
              <w:rPr>
                <w:rFonts w:ascii="仿宋" w:eastAsia="仿宋" w:hAnsi="仿宋"/>
                <w:color w:val="000000" w:themeColor="text1"/>
                <w:sz w:val="28"/>
                <w:szCs w:val="28"/>
              </w:rPr>
              <w:t>部</w:t>
            </w: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财经商贸类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会计</w:t>
            </w:r>
          </w:p>
        </w:tc>
        <w:tc>
          <w:tcPr>
            <w:tcW w:w="732" w:type="pct"/>
            <w:vMerge w:val="restart"/>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3</w:t>
            </w:r>
          </w:p>
        </w:tc>
      </w:tr>
      <w:tr w:rsidR="00A27E16" w:rsidRPr="00A27E16" w:rsidTr="00C9142E">
        <w:trPr>
          <w:trHeight w:hRule="exact" w:val="454"/>
        </w:trPr>
        <w:tc>
          <w:tcPr>
            <w:tcW w:w="895"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财经商贸类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电子商务</w:t>
            </w:r>
          </w:p>
        </w:tc>
        <w:tc>
          <w:tcPr>
            <w:tcW w:w="732"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r>
      <w:tr w:rsidR="00A27E16" w:rsidRPr="00A27E16" w:rsidTr="00C9142E">
        <w:trPr>
          <w:trHeight w:hRule="exact" w:val="454"/>
        </w:trPr>
        <w:tc>
          <w:tcPr>
            <w:tcW w:w="895"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文化艺术类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工艺美术</w:t>
            </w:r>
          </w:p>
        </w:tc>
        <w:tc>
          <w:tcPr>
            <w:tcW w:w="732" w:type="pct"/>
            <w:vMerge/>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p>
        </w:tc>
      </w:tr>
      <w:tr w:rsidR="00A27E16" w:rsidRPr="00A27E16" w:rsidTr="00C9142E">
        <w:trPr>
          <w:trHeight w:hRule="exact" w:val="454"/>
        </w:trPr>
        <w:tc>
          <w:tcPr>
            <w:tcW w:w="895" w:type="pct"/>
            <w:vMerge w:val="restart"/>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旅游专业部</w:t>
            </w:r>
          </w:p>
        </w:tc>
        <w:tc>
          <w:tcPr>
            <w:tcW w:w="1497"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旅游服务类</w:t>
            </w:r>
          </w:p>
        </w:tc>
        <w:tc>
          <w:tcPr>
            <w:tcW w:w="1876" w:type="pct"/>
            <w:shd w:val="clear" w:color="auto" w:fill="FFFFFF" w:themeFill="background1"/>
            <w:vAlign w:val="center"/>
          </w:tcPr>
          <w:p w:rsidR="000A2425" w:rsidRPr="00A27E16" w:rsidRDefault="000A2425" w:rsidP="00E13E96">
            <w:pPr>
              <w:snapToGrid w:val="0"/>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旅游服务与管理</w:t>
            </w:r>
          </w:p>
        </w:tc>
        <w:tc>
          <w:tcPr>
            <w:tcW w:w="732" w:type="pct"/>
            <w:vMerge w:val="restart"/>
            <w:shd w:val="clear" w:color="auto" w:fill="FFFFFF" w:themeFill="background1"/>
            <w:vAlign w:val="center"/>
          </w:tcPr>
          <w:p w:rsidR="000A2425" w:rsidRPr="00A27E16" w:rsidRDefault="000A2425" w:rsidP="00E13E96">
            <w:pPr>
              <w:jc w:val="center"/>
              <w:rPr>
                <w:rFonts w:ascii="仿宋" w:eastAsia="仿宋" w:hAnsi="仿宋"/>
                <w:color w:val="000000" w:themeColor="text1"/>
                <w:sz w:val="28"/>
                <w:szCs w:val="28"/>
              </w:rPr>
            </w:pPr>
            <w:r w:rsidRPr="00A27E16">
              <w:rPr>
                <w:rFonts w:ascii="仿宋" w:eastAsia="仿宋" w:hAnsi="仿宋"/>
                <w:color w:val="000000" w:themeColor="text1"/>
                <w:sz w:val="28"/>
                <w:szCs w:val="28"/>
              </w:rPr>
              <w:t>5</w:t>
            </w:r>
          </w:p>
        </w:tc>
      </w:tr>
      <w:tr w:rsidR="000A2425" w:rsidRPr="00126F04" w:rsidTr="00C9142E">
        <w:trPr>
          <w:trHeight w:hRule="exact" w:val="454"/>
        </w:trPr>
        <w:tc>
          <w:tcPr>
            <w:tcW w:w="895" w:type="pct"/>
            <w:vMerge/>
            <w:shd w:val="clear" w:color="auto" w:fill="FFFFFF" w:themeFill="background1"/>
            <w:vAlign w:val="center"/>
          </w:tcPr>
          <w:p w:rsidR="000A2425" w:rsidRPr="00126F04" w:rsidRDefault="000A2425" w:rsidP="00E13E96">
            <w:pPr>
              <w:jc w:val="center"/>
              <w:rPr>
                <w:rFonts w:ascii="仿宋" w:eastAsia="仿宋" w:hAnsi="仿宋"/>
                <w:sz w:val="28"/>
                <w:szCs w:val="28"/>
              </w:rPr>
            </w:pPr>
          </w:p>
        </w:tc>
        <w:tc>
          <w:tcPr>
            <w:tcW w:w="1497" w:type="pct"/>
            <w:shd w:val="clear" w:color="auto" w:fill="FFFFFF" w:themeFill="background1"/>
            <w:vAlign w:val="center"/>
          </w:tcPr>
          <w:p w:rsidR="000A2425" w:rsidRPr="00126F04" w:rsidRDefault="000A2425" w:rsidP="00E13E96">
            <w:pPr>
              <w:snapToGrid w:val="0"/>
              <w:jc w:val="center"/>
              <w:rPr>
                <w:rFonts w:ascii="仿宋" w:eastAsia="仿宋" w:hAnsi="仿宋"/>
                <w:sz w:val="28"/>
                <w:szCs w:val="28"/>
              </w:rPr>
            </w:pPr>
            <w:r w:rsidRPr="00126F04">
              <w:rPr>
                <w:rFonts w:ascii="仿宋" w:eastAsia="仿宋" w:hAnsi="仿宋"/>
                <w:sz w:val="28"/>
                <w:szCs w:val="28"/>
              </w:rPr>
              <w:t>旅游服务类</w:t>
            </w:r>
          </w:p>
        </w:tc>
        <w:tc>
          <w:tcPr>
            <w:tcW w:w="1876" w:type="pct"/>
            <w:shd w:val="clear" w:color="auto" w:fill="FFFFFF" w:themeFill="background1"/>
            <w:vAlign w:val="center"/>
          </w:tcPr>
          <w:p w:rsidR="000A2425" w:rsidRPr="00126F04" w:rsidRDefault="000A2425" w:rsidP="00E13E96">
            <w:pPr>
              <w:snapToGrid w:val="0"/>
              <w:jc w:val="center"/>
              <w:rPr>
                <w:rFonts w:ascii="仿宋" w:eastAsia="仿宋" w:hAnsi="仿宋"/>
                <w:sz w:val="28"/>
                <w:szCs w:val="28"/>
              </w:rPr>
            </w:pPr>
            <w:r w:rsidRPr="00126F04">
              <w:rPr>
                <w:rFonts w:ascii="仿宋" w:eastAsia="仿宋" w:hAnsi="仿宋"/>
                <w:sz w:val="28"/>
                <w:szCs w:val="28"/>
              </w:rPr>
              <w:t>高星级饭店运营与管理</w:t>
            </w:r>
          </w:p>
        </w:tc>
        <w:tc>
          <w:tcPr>
            <w:tcW w:w="732" w:type="pct"/>
            <w:vMerge/>
            <w:shd w:val="clear" w:color="auto" w:fill="FFFFFF" w:themeFill="background1"/>
            <w:vAlign w:val="center"/>
          </w:tcPr>
          <w:p w:rsidR="000A2425" w:rsidRPr="00126F04" w:rsidRDefault="000A2425" w:rsidP="00E13E96">
            <w:pPr>
              <w:jc w:val="center"/>
              <w:rPr>
                <w:rFonts w:ascii="仿宋" w:eastAsia="仿宋" w:hAnsi="仿宋"/>
                <w:sz w:val="28"/>
                <w:szCs w:val="28"/>
              </w:rPr>
            </w:pPr>
          </w:p>
        </w:tc>
      </w:tr>
      <w:tr w:rsidR="000A2425" w:rsidRPr="00126F04" w:rsidTr="00C9142E">
        <w:trPr>
          <w:trHeight w:hRule="exact" w:val="454"/>
        </w:trPr>
        <w:tc>
          <w:tcPr>
            <w:tcW w:w="895" w:type="pct"/>
            <w:vMerge/>
            <w:shd w:val="clear" w:color="auto" w:fill="FFFFFF" w:themeFill="background1"/>
            <w:vAlign w:val="center"/>
          </w:tcPr>
          <w:p w:rsidR="000A2425" w:rsidRPr="00126F04" w:rsidRDefault="000A2425" w:rsidP="00E13E96">
            <w:pPr>
              <w:jc w:val="center"/>
              <w:rPr>
                <w:rFonts w:ascii="仿宋" w:eastAsia="仿宋" w:hAnsi="仿宋"/>
                <w:sz w:val="28"/>
                <w:szCs w:val="28"/>
              </w:rPr>
            </w:pPr>
          </w:p>
        </w:tc>
        <w:tc>
          <w:tcPr>
            <w:tcW w:w="1497" w:type="pct"/>
            <w:shd w:val="clear" w:color="auto" w:fill="FFFFFF" w:themeFill="background1"/>
            <w:vAlign w:val="center"/>
          </w:tcPr>
          <w:p w:rsidR="000A2425" w:rsidRPr="00126F04" w:rsidRDefault="000A2425" w:rsidP="00E13E96">
            <w:pPr>
              <w:snapToGrid w:val="0"/>
              <w:jc w:val="center"/>
              <w:rPr>
                <w:rFonts w:ascii="仿宋" w:eastAsia="仿宋" w:hAnsi="仿宋"/>
                <w:sz w:val="28"/>
                <w:szCs w:val="28"/>
              </w:rPr>
            </w:pPr>
            <w:r w:rsidRPr="00126F04">
              <w:rPr>
                <w:rFonts w:ascii="仿宋" w:eastAsia="仿宋" w:hAnsi="仿宋"/>
                <w:sz w:val="28"/>
                <w:szCs w:val="28"/>
              </w:rPr>
              <w:t>旅游服务类</w:t>
            </w:r>
          </w:p>
        </w:tc>
        <w:tc>
          <w:tcPr>
            <w:tcW w:w="1876" w:type="pct"/>
            <w:shd w:val="clear" w:color="auto" w:fill="FFFFFF" w:themeFill="background1"/>
            <w:vAlign w:val="center"/>
          </w:tcPr>
          <w:p w:rsidR="000A2425" w:rsidRPr="00126F04" w:rsidRDefault="000A2425" w:rsidP="00E13E96">
            <w:pPr>
              <w:snapToGrid w:val="0"/>
              <w:jc w:val="center"/>
              <w:rPr>
                <w:rFonts w:ascii="仿宋" w:eastAsia="仿宋" w:hAnsi="仿宋"/>
                <w:sz w:val="28"/>
                <w:szCs w:val="28"/>
              </w:rPr>
            </w:pPr>
            <w:r w:rsidRPr="00126F04">
              <w:rPr>
                <w:rFonts w:ascii="仿宋" w:eastAsia="仿宋" w:hAnsi="仿宋"/>
                <w:sz w:val="28"/>
                <w:szCs w:val="28"/>
              </w:rPr>
              <w:t>中餐烹饪与营养膳食</w:t>
            </w:r>
          </w:p>
        </w:tc>
        <w:tc>
          <w:tcPr>
            <w:tcW w:w="732" w:type="pct"/>
            <w:vMerge/>
            <w:shd w:val="clear" w:color="auto" w:fill="FFFFFF" w:themeFill="background1"/>
            <w:vAlign w:val="center"/>
          </w:tcPr>
          <w:p w:rsidR="000A2425" w:rsidRPr="00126F04" w:rsidRDefault="000A2425" w:rsidP="00E13E96">
            <w:pPr>
              <w:jc w:val="center"/>
              <w:rPr>
                <w:rFonts w:ascii="仿宋" w:eastAsia="仿宋" w:hAnsi="仿宋"/>
                <w:sz w:val="28"/>
                <w:szCs w:val="28"/>
              </w:rPr>
            </w:pPr>
          </w:p>
        </w:tc>
      </w:tr>
      <w:tr w:rsidR="000A2425" w:rsidRPr="00126F04" w:rsidTr="00C9142E">
        <w:trPr>
          <w:trHeight w:hRule="exact" w:val="454"/>
        </w:trPr>
        <w:tc>
          <w:tcPr>
            <w:tcW w:w="895" w:type="pct"/>
            <w:vMerge/>
            <w:shd w:val="clear" w:color="auto" w:fill="FFFFFF" w:themeFill="background1"/>
            <w:vAlign w:val="center"/>
          </w:tcPr>
          <w:p w:rsidR="000A2425" w:rsidRPr="00126F04" w:rsidRDefault="000A2425" w:rsidP="00E13E96">
            <w:pPr>
              <w:jc w:val="center"/>
              <w:rPr>
                <w:rFonts w:ascii="仿宋" w:eastAsia="仿宋" w:hAnsi="仿宋"/>
                <w:sz w:val="28"/>
                <w:szCs w:val="28"/>
              </w:rPr>
            </w:pPr>
          </w:p>
        </w:tc>
        <w:tc>
          <w:tcPr>
            <w:tcW w:w="1497" w:type="pct"/>
            <w:shd w:val="clear" w:color="auto" w:fill="FFFFFF" w:themeFill="background1"/>
            <w:vAlign w:val="center"/>
          </w:tcPr>
          <w:p w:rsidR="000A2425" w:rsidRPr="00126F04" w:rsidRDefault="000A2425" w:rsidP="00E13E96">
            <w:pPr>
              <w:snapToGrid w:val="0"/>
              <w:jc w:val="center"/>
              <w:rPr>
                <w:rFonts w:ascii="仿宋" w:eastAsia="仿宋" w:hAnsi="仿宋"/>
                <w:sz w:val="28"/>
                <w:szCs w:val="28"/>
              </w:rPr>
            </w:pPr>
            <w:r w:rsidRPr="00126F04">
              <w:rPr>
                <w:rFonts w:ascii="仿宋" w:eastAsia="仿宋" w:hAnsi="仿宋"/>
                <w:sz w:val="28"/>
                <w:szCs w:val="28"/>
              </w:rPr>
              <w:t>休闲保健类</w:t>
            </w:r>
          </w:p>
        </w:tc>
        <w:tc>
          <w:tcPr>
            <w:tcW w:w="1876" w:type="pct"/>
            <w:shd w:val="clear" w:color="auto" w:fill="FFFFFF" w:themeFill="background1"/>
            <w:vAlign w:val="center"/>
          </w:tcPr>
          <w:p w:rsidR="000A2425" w:rsidRPr="00126F04" w:rsidRDefault="000A2425" w:rsidP="00E13E96">
            <w:pPr>
              <w:snapToGrid w:val="0"/>
              <w:jc w:val="center"/>
              <w:rPr>
                <w:rFonts w:ascii="仿宋" w:eastAsia="仿宋" w:hAnsi="仿宋"/>
                <w:sz w:val="28"/>
                <w:szCs w:val="28"/>
              </w:rPr>
            </w:pPr>
            <w:r w:rsidRPr="00126F04">
              <w:rPr>
                <w:rFonts w:ascii="仿宋" w:eastAsia="仿宋" w:hAnsi="仿宋"/>
                <w:sz w:val="28"/>
                <w:szCs w:val="28"/>
              </w:rPr>
              <w:t>美容美体</w:t>
            </w:r>
          </w:p>
        </w:tc>
        <w:tc>
          <w:tcPr>
            <w:tcW w:w="732" w:type="pct"/>
            <w:vMerge/>
            <w:shd w:val="clear" w:color="auto" w:fill="FFFFFF" w:themeFill="background1"/>
            <w:vAlign w:val="center"/>
          </w:tcPr>
          <w:p w:rsidR="000A2425" w:rsidRPr="00126F04" w:rsidRDefault="000A2425" w:rsidP="00E13E96">
            <w:pPr>
              <w:jc w:val="center"/>
              <w:rPr>
                <w:rFonts w:ascii="仿宋" w:eastAsia="仿宋" w:hAnsi="仿宋"/>
                <w:sz w:val="28"/>
                <w:szCs w:val="28"/>
              </w:rPr>
            </w:pPr>
          </w:p>
        </w:tc>
      </w:tr>
      <w:tr w:rsidR="000A2425" w:rsidRPr="00126F04" w:rsidTr="00C9142E">
        <w:trPr>
          <w:trHeight w:hRule="exact" w:val="454"/>
        </w:trPr>
        <w:tc>
          <w:tcPr>
            <w:tcW w:w="895" w:type="pct"/>
            <w:vMerge/>
            <w:shd w:val="clear" w:color="auto" w:fill="FFFFFF" w:themeFill="background1"/>
            <w:vAlign w:val="center"/>
          </w:tcPr>
          <w:p w:rsidR="000A2425" w:rsidRPr="00126F04" w:rsidRDefault="000A2425" w:rsidP="00E13E96">
            <w:pPr>
              <w:jc w:val="center"/>
              <w:rPr>
                <w:rFonts w:ascii="仿宋" w:eastAsia="仿宋" w:hAnsi="仿宋"/>
                <w:sz w:val="28"/>
                <w:szCs w:val="28"/>
              </w:rPr>
            </w:pPr>
          </w:p>
        </w:tc>
        <w:tc>
          <w:tcPr>
            <w:tcW w:w="1497" w:type="pct"/>
            <w:shd w:val="clear" w:color="auto" w:fill="FFFFFF" w:themeFill="background1"/>
            <w:vAlign w:val="center"/>
          </w:tcPr>
          <w:p w:rsidR="000A2425" w:rsidRPr="00126F04" w:rsidRDefault="000A2425" w:rsidP="00E13E96">
            <w:pPr>
              <w:snapToGrid w:val="0"/>
              <w:jc w:val="center"/>
              <w:rPr>
                <w:rFonts w:ascii="仿宋" w:eastAsia="仿宋" w:hAnsi="仿宋"/>
                <w:sz w:val="28"/>
                <w:szCs w:val="28"/>
              </w:rPr>
            </w:pPr>
            <w:r w:rsidRPr="00126F04">
              <w:rPr>
                <w:rFonts w:ascii="仿宋" w:eastAsia="仿宋" w:hAnsi="仿宋"/>
                <w:sz w:val="28"/>
                <w:szCs w:val="28"/>
              </w:rPr>
              <w:t>休闲保健类</w:t>
            </w:r>
          </w:p>
        </w:tc>
        <w:tc>
          <w:tcPr>
            <w:tcW w:w="1876" w:type="pct"/>
            <w:shd w:val="clear" w:color="auto" w:fill="FFFFFF" w:themeFill="background1"/>
            <w:vAlign w:val="center"/>
          </w:tcPr>
          <w:p w:rsidR="000A2425" w:rsidRPr="00126F04" w:rsidRDefault="000A2425" w:rsidP="00E13E96">
            <w:pPr>
              <w:snapToGrid w:val="0"/>
              <w:jc w:val="center"/>
              <w:rPr>
                <w:rFonts w:ascii="仿宋" w:eastAsia="仿宋" w:hAnsi="仿宋"/>
                <w:sz w:val="28"/>
                <w:szCs w:val="28"/>
              </w:rPr>
            </w:pPr>
            <w:r w:rsidRPr="00126F04">
              <w:rPr>
                <w:rFonts w:ascii="仿宋" w:eastAsia="仿宋" w:hAnsi="仿宋"/>
                <w:sz w:val="28"/>
                <w:szCs w:val="28"/>
              </w:rPr>
              <w:t>美发与形象设计</w:t>
            </w:r>
          </w:p>
        </w:tc>
        <w:tc>
          <w:tcPr>
            <w:tcW w:w="732" w:type="pct"/>
            <w:vMerge/>
            <w:shd w:val="clear" w:color="auto" w:fill="FFFFFF" w:themeFill="background1"/>
            <w:vAlign w:val="center"/>
          </w:tcPr>
          <w:p w:rsidR="000A2425" w:rsidRPr="00126F04" w:rsidRDefault="000A2425" w:rsidP="00E13E96">
            <w:pPr>
              <w:jc w:val="center"/>
              <w:rPr>
                <w:rFonts w:ascii="仿宋" w:eastAsia="仿宋" w:hAnsi="仿宋"/>
                <w:sz w:val="28"/>
                <w:szCs w:val="28"/>
              </w:rPr>
            </w:pPr>
          </w:p>
        </w:tc>
      </w:tr>
    </w:tbl>
    <w:p w:rsidR="000A2425" w:rsidRPr="00F910F0" w:rsidRDefault="000A2425"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学校紧贴市场、紧贴产业、紧贴职业设置专业，本着“做强制造业专业、做大服务业专业”的原则，定期开展市场调研，适时调整专业方向，形成了以机械加工技术、计算机应用、高星级饭店运营与管理3个省级重点专业为龙头、相关专业为主体、延伸专业为补充的“装备制造业和现代服务业”专业群</w:t>
      </w:r>
      <w:r w:rsidR="00B43BDB">
        <w:rPr>
          <w:rFonts w:ascii="仿宋" w:eastAsia="仿宋" w:hAnsi="仿宋" w:hint="eastAsia"/>
          <w:color w:val="000000" w:themeColor="text1"/>
          <w:sz w:val="30"/>
          <w:szCs w:val="30"/>
        </w:rPr>
        <w:t>见</w:t>
      </w:r>
      <w:r w:rsidR="00B43BDB">
        <w:rPr>
          <w:rFonts w:ascii="仿宋" w:eastAsia="仿宋" w:hAnsi="仿宋"/>
          <w:color w:val="000000" w:themeColor="text1"/>
          <w:sz w:val="30"/>
          <w:szCs w:val="30"/>
        </w:rPr>
        <w:t>下</w:t>
      </w:r>
      <w:r w:rsidRPr="00F910F0">
        <w:rPr>
          <w:rFonts w:ascii="仿宋" w:eastAsia="仿宋" w:hAnsi="仿宋"/>
          <w:color w:val="000000" w:themeColor="text1"/>
          <w:sz w:val="30"/>
          <w:szCs w:val="30"/>
        </w:rPr>
        <w:t>表。</w:t>
      </w:r>
    </w:p>
    <w:p w:rsidR="000A2425" w:rsidRPr="00CE4112" w:rsidRDefault="000A2425"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t>专业群建设情况</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Look w:val="04A0" w:firstRow="1" w:lastRow="0" w:firstColumn="1" w:lastColumn="0" w:noHBand="0" w:noVBand="1"/>
      </w:tblPr>
      <w:tblGrid>
        <w:gridCol w:w="1232"/>
        <w:gridCol w:w="2943"/>
        <w:gridCol w:w="2787"/>
        <w:gridCol w:w="2098"/>
      </w:tblGrid>
      <w:tr w:rsidR="000A2425" w:rsidRPr="00A0318A" w:rsidTr="00126F04">
        <w:trPr>
          <w:trHeight w:hRule="exact" w:val="454"/>
        </w:trPr>
        <w:tc>
          <w:tcPr>
            <w:tcW w:w="680" w:type="pct"/>
            <w:shd w:val="clear" w:color="auto" w:fill="FFFFFF" w:themeFill="background1"/>
            <w:vAlign w:val="center"/>
          </w:tcPr>
          <w:p w:rsidR="000A2425" w:rsidRPr="00126F04" w:rsidRDefault="000A2425" w:rsidP="00126F04">
            <w:pPr>
              <w:jc w:val="center"/>
              <w:rPr>
                <w:rFonts w:ascii="仿宋" w:eastAsia="仿宋" w:hAnsi="仿宋"/>
                <w:b/>
                <w:iCs/>
                <w:color w:val="000000" w:themeColor="text1"/>
                <w:sz w:val="28"/>
                <w:szCs w:val="28"/>
              </w:rPr>
            </w:pPr>
            <w:r w:rsidRPr="00126F04">
              <w:rPr>
                <w:rFonts w:ascii="仿宋" w:eastAsia="仿宋" w:hAnsi="仿宋"/>
                <w:b/>
                <w:iCs/>
                <w:color w:val="000000" w:themeColor="text1"/>
                <w:sz w:val="28"/>
                <w:szCs w:val="28"/>
              </w:rPr>
              <w:t>专业群</w:t>
            </w:r>
          </w:p>
        </w:tc>
        <w:tc>
          <w:tcPr>
            <w:tcW w:w="1624" w:type="pct"/>
            <w:shd w:val="clear" w:color="auto" w:fill="FFFFFF" w:themeFill="background1"/>
            <w:vAlign w:val="center"/>
          </w:tcPr>
          <w:p w:rsidR="000A2425" w:rsidRPr="00126F04" w:rsidRDefault="000A2425" w:rsidP="00126F04">
            <w:pPr>
              <w:jc w:val="center"/>
              <w:rPr>
                <w:rFonts w:ascii="仿宋" w:eastAsia="仿宋" w:hAnsi="仿宋"/>
                <w:b/>
                <w:iCs/>
                <w:color w:val="000000" w:themeColor="text1"/>
                <w:sz w:val="28"/>
                <w:szCs w:val="28"/>
              </w:rPr>
            </w:pPr>
            <w:r w:rsidRPr="00126F04">
              <w:rPr>
                <w:rFonts w:ascii="仿宋" w:eastAsia="仿宋" w:hAnsi="仿宋"/>
                <w:b/>
                <w:iCs/>
                <w:color w:val="000000" w:themeColor="text1"/>
                <w:sz w:val="28"/>
                <w:szCs w:val="28"/>
              </w:rPr>
              <w:t>核心专业</w:t>
            </w:r>
          </w:p>
        </w:tc>
        <w:tc>
          <w:tcPr>
            <w:tcW w:w="1538" w:type="pct"/>
            <w:shd w:val="clear" w:color="auto" w:fill="FFFFFF" w:themeFill="background1"/>
            <w:vAlign w:val="center"/>
          </w:tcPr>
          <w:p w:rsidR="000A2425" w:rsidRPr="00126F04" w:rsidRDefault="000A2425" w:rsidP="00126F04">
            <w:pPr>
              <w:jc w:val="center"/>
              <w:rPr>
                <w:rFonts w:ascii="仿宋" w:eastAsia="仿宋" w:hAnsi="仿宋"/>
                <w:b/>
                <w:iCs/>
                <w:color w:val="000000" w:themeColor="text1"/>
                <w:sz w:val="28"/>
                <w:szCs w:val="28"/>
              </w:rPr>
            </w:pPr>
            <w:r w:rsidRPr="00126F04">
              <w:rPr>
                <w:rFonts w:ascii="仿宋" w:eastAsia="仿宋" w:hAnsi="仿宋"/>
                <w:b/>
                <w:iCs/>
                <w:color w:val="000000" w:themeColor="text1"/>
                <w:sz w:val="28"/>
                <w:szCs w:val="28"/>
              </w:rPr>
              <w:t>相关专业</w:t>
            </w:r>
          </w:p>
        </w:tc>
        <w:tc>
          <w:tcPr>
            <w:tcW w:w="1158" w:type="pct"/>
            <w:shd w:val="clear" w:color="auto" w:fill="FFFFFF" w:themeFill="background1"/>
            <w:vAlign w:val="center"/>
          </w:tcPr>
          <w:p w:rsidR="000A2425" w:rsidRPr="00126F04" w:rsidRDefault="000A2425" w:rsidP="00126F04">
            <w:pPr>
              <w:jc w:val="center"/>
              <w:rPr>
                <w:rFonts w:ascii="仿宋" w:eastAsia="仿宋" w:hAnsi="仿宋"/>
                <w:b/>
                <w:iCs/>
                <w:color w:val="000000" w:themeColor="text1"/>
                <w:sz w:val="28"/>
                <w:szCs w:val="28"/>
              </w:rPr>
            </w:pPr>
            <w:r w:rsidRPr="00126F04">
              <w:rPr>
                <w:rFonts w:ascii="仿宋" w:eastAsia="仿宋" w:hAnsi="仿宋"/>
                <w:b/>
                <w:iCs/>
                <w:color w:val="000000" w:themeColor="text1"/>
                <w:sz w:val="28"/>
                <w:szCs w:val="28"/>
              </w:rPr>
              <w:t>延伸专业</w:t>
            </w:r>
          </w:p>
        </w:tc>
      </w:tr>
      <w:tr w:rsidR="000A2425" w:rsidRPr="00A0318A" w:rsidTr="00126F04">
        <w:trPr>
          <w:trHeight w:hRule="exact" w:val="454"/>
        </w:trPr>
        <w:tc>
          <w:tcPr>
            <w:tcW w:w="680" w:type="pct"/>
            <w:vMerge w:val="restar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装备</w:t>
            </w:r>
          </w:p>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制造业</w:t>
            </w:r>
          </w:p>
        </w:tc>
        <w:tc>
          <w:tcPr>
            <w:tcW w:w="1624"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机械加工技术</w:t>
            </w:r>
          </w:p>
        </w:tc>
        <w:tc>
          <w:tcPr>
            <w:tcW w:w="153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机电技术应用</w:t>
            </w:r>
          </w:p>
        </w:tc>
        <w:tc>
          <w:tcPr>
            <w:tcW w:w="115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工业机器人</w:t>
            </w:r>
          </w:p>
        </w:tc>
      </w:tr>
      <w:tr w:rsidR="000A2425" w:rsidRPr="00A0318A" w:rsidTr="00126F04">
        <w:trPr>
          <w:trHeight w:hRule="exact" w:val="454"/>
        </w:trPr>
        <w:tc>
          <w:tcPr>
            <w:tcW w:w="680" w:type="pct"/>
            <w:vMerge/>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p>
        </w:tc>
        <w:tc>
          <w:tcPr>
            <w:tcW w:w="1624"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建筑工程施工</w:t>
            </w:r>
          </w:p>
        </w:tc>
        <w:tc>
          <w:tcPr>
            <w:tcW w:w="153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w:t>
            </w:r>
          </w:p>
        </w:tc>
        <w:tc>
          <w:tcPr>
            <w:tcW w:w="115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w:t>
            </w:r>
          </w:p>
        </w:tc>
      </w:tr>
      <w:tr w:rsidR="000A2425" w:rsidRPr="00A0318A" w:rsidTr="00126F04">
        <w:trPr>
          <w:trHeight w:hRule="exact" w:val="454"/>
        </w:trPr>
        <w:tc>
          <w:tcPr>
            <w:tcW w:w="680" w:type="pct"/>
            <w:vMerge w:val="restar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现代</w:t>
            </w:r>
          </w:p>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服务业</w:t>
            </w:r>
          </w:p>
        </w:tc>
        <w:tc>
          <w:tcPr>
            <w:tcW w:w="1624" w:type="pct"/>
            <w:vMerge w:val="restar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计算机应用</w:t>
            </w:r>
          </w:p>
        </w:tc>
        <w:tc>
          <w:tcPr>
            <w:tcW w:w="153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会计</w:t>
            </w:r>
          </w:p>
        </w:tc>
        <w:tc>
          <w:tcPr>
            <w:tcW w:w="115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工艺美术</w:t>
            </w:r>
          </w:p>
        </w:tc>
      </w:tr>
      <w:tr w:rsidR="000A2425" w:rsidRPr="00A0318A" w:rsidTr="00126F04">
        <w:trPr>
          <w:trHeight w:hRule="exact" w:val="454"/>
        </w:trPr>
        <w:tc>
          <w:tcPr>
            <w:tcW w:w="680" w:type="pct"/>
            <w:vMerge/>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p>
        </w:tc>
        <w:tc>
          <w:tcPr>
            <w:tcW w:w="1624" w:type="pct"/>
            <w:vMerge/>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p>
        </w:tc>
        <w:tc>
          <w:tcPr>
            <w:tcW w:w="153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电子商务</w:t>
            </w:r>
          </w:p>
        </w:tc>
        <w:tc>
          <w:tcPr>
            <w:tcW w:w="115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w:t>
            </w:r>
          </w:p>
        </w:tc>
      </w:tr>
      <w:tr w:rsidR="000A2425" w:rsidRPr="00A0318A" w:rsidTr="00126F04">
        <w:trPr>
          <w:trHeight w:hRule="exact" w:val="454"/>
        </w:trPr>
        <w:tc>
          <w:tcPr>
            <w:tcW w:w="680" w:type="pct"/>
            <w:vMerge/>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p>
        </w:tc>
        <w:tc>
          <w:tcPr>
            <w:tcW w:w="1624" w:type="pct"/>
            <w:vMerge w:val="restar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高星级饭店运营与管理</w:t>
            </w:r>
          </w:p>
        </w:tc>
        <w:tc>
          <w:tcPr>
            <w:tcW w:w="153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旅游服务与管理</w:t>
            </w:r>
          </w:p>
        </w:tc>
        <w:tc>
          <w:tcPr>
            <w:tcW w:w="115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美容美体</w:t>
            </w:r>
          </w:p>
        </w:tc>
      </w:tr>
      <w:tr w:rsidR="000A2425" w:rsidRPr="00A0318A" w:rsidTr="00126F04">
        <w:trPr>
          <w:trHeight w:hRule="exact" w:val="454"/>
        </w:trPr>
        <w:tc>
          <w:tcPr>
            <w:tcW w:w="680" w:type="pct"/>
            <w:vMerge/>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p>
        </w:tc>
        <w:tc>
          <w:tcPr>
            <w:tcW w:w="1624" w:type="pct"/>
            <w:vMerge/>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p>
        </w:tc>
        <w:tc>
          <w:tcPr>
            <w:tcW w:w="153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中餐烹饪与营养膳食</w:t>
            </w:r>
          </w:p>
        </w:tc>
        <w:tc>
          <w:tcPr>
            <w:tcW w:w="1158" w:type="pct"/>
            <w:shd w:val="clear" w:color="auto" w:fill="FFFFFF" w:themeFill="background1"/>
            <w:vAlign w:val="center"/>
          </w:tcPr>
          <w:p w:rsidR="000A2425" w:rsidRPr="00126F04" w:rsidRDefault="000A2425" w:rsidP="00126F04">
            <w:pPr>
              <w:jc w:val="center"/>
              <w:rPr>
                <w:rFonts w:ascii="仿宋" w:eastAsia="仿宋" w:hAnsi="仿宋"/>
                <w:color w:val="000000" w:themeColor="text1"/>
                <w:sz w:val="28"/>
                <w:szCs w:val="28"/>
              </w:rPr>
            </w:pPr>
            <w:r w:rsidRPr="00126F04">
              <w:rPr>
                <w:rFonts w:ascii="仿宋" w:eastAsia="仿宋" w:hAnsi="仿宋"/>
                <w:color w:val="000000" w:themeColor="text1"/>
                <w:sz w:val="28"/>
                <w:szCs w:val="28"/>
              </w:rPr>
              <w:t>美发与形象设计</w:t>
            </w:r>
          </w:p>
        </w:tc>
      </w:tr>
    </w:tbl>
    <w:p w:rsidR="00595F60" w:rsidRPr="0094118B" w:rsidRDefault="00B627AA" w:rsidP="00C739C3">
      <w:pPr>
        <w:pStyle w:val="3"/>
        <w:spacing w:before="0" w:after="0" w:line="360" w:lineRule="auto"/>
        <w:rPr>
          <w:rFonts w:ascii="方正小标宋简体" w:eastAsia="方正小标宋简体"/>
        </w:rPr>
      </w:pPr>
      <w:bookmarkStart w:id="18" w:name="_Toc532289967"/>
      <w:r w:rsidRPr="0094118B">
        <w:rPr>
          <w:rFonts w:ascii="方正小标宋简体" w:eastAsia="方正小标宋简体"/>
        </w:rPr>
        <w:lastRenderedPageBreak/>
        <w:t>3.2教育教学改革</w:t>
      </w:r>
      <w:bookmarkEnd w:id="18"/>
    </w:p>
    <w:p w:rsidR="000A2425" w:rsidRPr="00F910F0" w:rsidRDefault="000A2425"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学校围绕“装备制造业”和“现代服务业”两大方向，立足社会需求，紧贴市场、紧贴产业、紧贴职业设置专业，本着“做强制造业专业、做大服务业专业”的原则，定期开展市场调研，适时调整专业方向，不断优化专业设置。开设专业围绕人才培养目标和职业面向，贯彻落实全国职业教育工作会议精神，按教育部《中等职业学校专业教学标准》，制定符合学校实际情况的专业实施</w:t>
      </w:r>
      <w:proofErr w:type="gramStart"/>
      <w:r w:rsidRPr="00F910F0">
        <w:rPr>
          <w:rFonts w:ascii="仿宋" w:eastAsia="仿宋" w:hAnsi="仿宋"/>
          <w:color w:val="000000" w:themeColor="text1"/>
          <w:sz w:val="30"/>
          <w:szCs w:val="30"/>
        </w:rPr>
        <w:t>性教学</w:t>
      </w:r>
      <w:proofErr w:type="gramEnd"/>
      <w:r w:rsidRPr="00F910F0">
        <w:rPr>
          <w:rFonts w:ascii="仿宋" w:eastAsia="仿宋" w:hAnsi="仿宋"/>
          <w:color w:val="000000" w:themeColor="text1"/>
          <w:sz w:val="30"/>
          <w:szCs w:val="30"/>
        </w:rPr>
        <w:t>计划，严格按照计划开齐公共基础课程、开足课时。</w:t>
      </w:r>
    </w:p>
    <w:p w:rsidR="000A2425" w:rsidRPr="00F910F0" w:rsidRDefault="000A2425"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学校重视人才培养模式改革和实训基地建设，主动与企业建立产教融合、校企合作的工作机制。</w:t>
      </w:r>
    </w:p>
    <w:p w:rsidR="000A2425" w:rsidRPr="00F910F0" w:rsidRDefault="000A2425"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1.</w:t>
      </w:r>
      <w:proofErr w:type="gramStart"/>
      <w:r w:rsidRPr="00F910F0">
        <w:rPr>
          <w:rFonts w:ascii="仿宋" w:eastAsia="仿宋" w:hAnsi="仿宋"/>
          <w:color w:val="000000" w:themeColor="text1"/>
          <w:sz w:val="30"/>
          <w:szCs w:val="30"/>
        </w:rPr>
        <w:t>引企入校</w:t>
      </w:r>
      <w:proofErr w:type="gramEnd"/>
      <w:r w:rsidRPr="00F910F0">
        <w:rPr>
          <w:rFonts w:ascii="仿宋" w:eastAsia="仿宋" w:hAnsi="仿宋"/>
          <w:color w:val="000000" w:themeColor="text1"/>
          <w:sz w:val="30"/>
          <w:szCs w:val="30"/>
        </w:rPr>
        <w:t>。我校机械加工技术、机电技术应用专业与德阳烽华科技有限公司，实行“校中厂”产教一体模式。</w:t>
      </w:r>
    </w:p>
    <w:p w:rsidR="000A2425" w:rsidRPr="00F910F0" w:rsidRDefault="000A2425"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2.前校后厂。我校汽车运用与维修专业与德阳</w:t>
      </w:r>
      <w:proofErr w:type="gramStart"/>
      <w:r w:rsidRPr="00F910F0">
        <w:rPr>
          <w:rFonts w:ascii="仿宋" w:eastAsia="仿宋" w:hAnsi="仿宋"/>
          <w:color w:val="000000" w:themeColor="text1"/>
          <w:sz w:val="30"/>
          <w:szCs w:val="30"/>
        </w:rPr>
        <w:t>乾途汽车</w:t>
      </w:r>
      <w:proofErr w:type="gramEnd"/>
      <w:r w:rsidRPr="00F910F0">
        <w:rPr>
          <w:rFonts w:ascii="仿宋" w:eastAsia="仿宋" w:hAnsi="仿宋"/>
          <w:color w:val="000000" w:themeColor="text1"/>
          <w:sz w:val="30"/>
          <w:szCs w:val="30"/>
        </w:rPr>
        <w:t>服务有限公司，实行前校后厂岗位实景教学模式。</w:t>
      </w:r>
    </w:p>
    <w:p w:rsidR="000A2425" w:rsidRPr="00F910F0" w:rsidRDefault="000A2425"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3.工学交替。我校高星级饭店运营与管理、中餐烹饪与营养膳食专业学生在现代教育集团所属</w:t>
      </w:r>
      <w:proofErr w:type="gramStart"/>
      <w:r w:rsidRPr="00F910F0">
        <w:rPr>
          <w:rFonts w:ascii="仿宋" w:eastAsia="仿宋" w:hAnsi="仿宋"/>
          <w:color w:val="000000" w:themeColor="text1"/>
          <w:sz w:val="30"/>
          <w:szCs w:val="30"/>
        </w:rPr>
        <w:t>蜀徽大</w:t>
      </w:r>
      <w:proofErr w:type="gramEnd"/>
      <w:r w:rsidRPr="00F910F0">
        <w:rPr>
          <w:rFonts w:ascii="仿宋" w:eastAsia="仿宋" w:hAnsi="仿宋"/>
          <w:color w:val="000000" w:themeColor="text1"/>
          <w:sz w:val="30"/>
          <w:szCs w:val="30"/>
        </w:rPr>
        <w:t>酒店进行“工学交替”的教学模式</w:t>
      </w:r>
    </w:p>
    <w:p w:rsidR="000A2425" w:rsidRPr="00F910F0" w:rsidRDefault="000A2425"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4.企业共建。学校现有校企共建定制班6个，专业涉及旅游服务、信息技术、加工制造三个类别。企业及相关技术人员参与了各专业的专业设置与调整、培养方案制订、课程开发、学生培训与考核等教育教学全过程，另外，企业还选派优秀技术人员定期、不定期到校进行专业课程教学和教学指导，学校也选派部分专业教师参与企业实践，加强了专业教师师资队伍建设。</w:t>
      </w:r>
    </w:p>
    <w:p w:rsidR="000A2425" w:rsidRPr="00F910F0" w:rsidRDefault="000A2425" w:rsidP="00F910F0">
      <w:pPr>
        <w:spacing w:line="360" w:lineRule="auto"/>
        <w:ind w:firstLineChars="200" w:firstLine="600"/>
        <w:rPr>
          <w:rFonts w:ascii="仿宋" w:eastAsia="仿宋" w:hAnsi="仿宋"/>
          <w:color w:val="000000" w:themeColor="text1"/>
          <w:sz w:val="30"/>
          <w:szCs w:val="30"/>
        </w:rPr>
      </w:pPr>
      <w:r w:rsidRPr="00F910F0">
        <w:rPr>
          <w:rFonts w:ascii="仿宋" w:eastAsia="仿宋" w:hAnsi="仿宋"/>
          <w:color w:val="000000" w:themeColor="text1"/>
          <w:sz w:val="30"/>
          <w:szCs w:val="30"/>
        </w:rPr>
        <w:t>学校建有信息技术中心，配备专业的信息管理员，办公系统、教务</w:t>
      </w:r>
      <w:r w:rsidRPr="00F910F0">
        <w:rPr>
          <w:rFonts w:ascii="仿宋" w:eastAsia="仿宋" w:hAnsi="仿宋"/>
          <w:color w:val="000000" w:themeColor="text1"/>
          <w:sz w:val="30"/>
          <w:szCs w:val="30"/>
        </w:rPr>
        <w:lastRenderedPageBreak/>
        <w:t>管理系统和门户网站齐备。建有各学科的教案、试题等教学资源库，库内资源基本实现实时共享，并在不断的充实和完善中。</w:t>
      </w:r>
    </w:p>
    <w:p w:rsidR="00B627AA" w:rsidRPr="0094118B" w:rsidRDefault="00B627AA" w:rsidP="00C739C3">
      <w:pPr>
        <w:pStyle w:val="3"/>
        <w:spacing w:before="0" w:after="0" w:line="360" w:lineRule="auto"/>
        <w:rPr>
          <w:rFonts w:ascii="方正小标宋简体" w:eastAsia="方正小标宋简体"/>
        </w:rPr>
      </w:pPr>
      <w:bookmarkStart w:id="19" w:name="_Toc532289968"/>
      <w:r w:rsidRPr="0094118B">
        <w:rPr>
          <w:rFonts w:ascii="方正小标宋简体" w:eastAsia="方正小标宋简体"/>
        </w:rPr>
        <w:t>3.3教师培养培训</w:t>
      </w:r>
      <w:bookmarkEnd w:id="19"/>
    </w:p>
    <w:p w:rsidR="000A2425" w:rsidRPr="00F910F0" w:rsidRDefault="002F0E96" w:rsidP="00F910F0">
      <w:pPr>
        <w:spacing w:line="360" w:lineRule="auto"/>
        <w:ind w:firstLineChars="200" w:firstLine="600"/>
        <w:rPr>
          <w:rFonts w:ascii="仿宋" w:eastAsia="仿宋" w:hAnsi="仿宋"/>
          <w:color w:val="000000" w:themeColor="text1"/>
          <w:sz w:val="30"/>
          <w:szCs w:val="30"/>
        </w:rPr>
      </w:pPr>
      <w:r w:rsidRPr="002F0E96">
        <w:rPr>
          <w:rFonts w:ascii="仿宋" w:eastAsia="仿宋" w:hAnsi="仿宋"/>
          <w:color w:val="000000" w:themeColor="text1"/>
          <w:sz w:val="30"/>
          <w:szCs w:val="30"/>
        </w:rPr>
        <w:t>3.3.</w:t>
      </w:r>
      <w:r w:rsidR="000A2425" w:rsidRPr="00F910F0">
        <w:rPr>
          <w:rFonts w:ascii="仿宋" w:eastAsia="仿宋" w:hAnsi="仿宋"/>
          <w:color w:val="000000" w:themeColor="text1"/>
          <w:sz w:val="30"/>
          <w:szCs w:val="30"/>
        </w:rPr>
        <w:t>1派送教师参加培训。积极组织教师参加国家级、省级、市级、区县级的各类培训，有效提高了参</w:t>
      </w:r>
      <w:proofErr w:type="gramStart"/>
      <w:r w:rsidR="000A2425" w:rsidRPr="00F910F0">
        <w:rPr>
          <w:rFonts w:ascii="仿宋" w:eastAsia="仿宋" w:hAnsi="仿宋"/>
          <w:color w:val="000000" w:themeColor="text1"/>
          <w:sz w:val="30"/>
          <w:szCs w:val="30"/>
        </w:rPr>
        <w:t>训教师</w:t>
      </w:r>
      <w:proofErr w:type="gramEnd"/>
      <w:r w:rsidR="000A2425" w:rsidRPr="00F910F0">
        <w:rPr>
          <w:rFonts w:ascii="仿宋" w:eastAsia="仿宋" w:hAnsi="仿宋"/>
          <w:color w:val="000000" w:themeColor="text1"/>
          <w:sz w:val="30"/>
          <w:szCs w:val="30"/>
        </w:rPr>
        <w:t>的教学能力与业务水平。2018年度，教师培训经费占学校办公经费的3%，教师参加各级各类培训统计见下表。</w:t>
      </w:r>
    </w:p>
    <w:p w:rsidR="000A2425" w:rsidRPr="00CE4112" w:rsidRDefault="000A2425"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t>教师参加各级各类培训统计</w:t>
      </w:r>
    </w:p>
    <w:tbl>
      <w:tblPr>
        <w:tblW w:w="5000" w:type="pct"/>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1661"/>
        <w:gridCol w:w="4110"/>
        <w:gridCol w:w="3289"/>
      </w:tblGrid>
      <w:tr w:rsidR="00EF646B" w:rsidRPr="00EF646B" w:rsidTr="00EF646B">
        <w:trPr>
          <w:trHeight w:val="454"/>
          <w:tblHeader/>
          <w:jc w:val="center"/>
        </w:trPr>
        <w:tc>
          <w:tcPr>
            <w:tcW w:w="917" w:type="pct"/>
            <w:shd w:val="clear" w:color="auto" w:fill="FFFFFF" w:themeFill="background1"/>
            <w:vAlign w:val="center"/>
          </w:tcPr>
          <w:p w:rsidR="000A2425" w:rsidRPr="00EF646B" w:rsidRDefault="000A2425" w:rsidP="00C9142E">
            <w:pPr>
              <w:widowControl/>
              <w:jc w:val="center"/>
              <w:textAlignment w:val="center"/>
              <w:rPr>
                <w:rFonts w:ascii="仿宋" w:eastAsia="仿宋" w:hAnsi="仿宋"/>
                <w:b/>
                <w:color w:val="000000" w:themeColor="text1"/>
                <w:sz w:val="28"/>
                <w:szCs w:val="28"/>
              </w:rPr>
            </w:pPr>
            <w:r w:rsidRPr="00EF646B">
              <w:rPr>
                <w:rFonts w:ascii="仿宋" w:eastAsia="仿宋" w:hAnsi="仿宋"/>
                <w:b/>
                <w:color w:val="000000" w:themeColor="text1"/>
                <w:sz w:val="28"/>
                <w:szCs w:val="28"/>
              </w:rPr>
              <w:t>序号</w:t>
            </w:r>
          </w:p>
        </w:tc>
        <w:tc>
          <w:tcPr>
            <w:tcW w:w="2268" w:type="pct"/>
            <w:shd w:val="clear" w:color="auto" w:fill="FFFFFF" w:themeFill="background1"/>
            <w:vAlign w:val="center"/>
          </w:tcPr>
          <w:p w:rsidR="000A2425" w:rsidRPr="00EF646B" w:rsidRDefault="000A2425" w:rsidP="00C9142E">
            <w:pPr>
              <w:widowControl/>
              <w:jc w:val="center"/>
              <w:textAlignment w:val="center"/>
              <w:rPr>
                <w:rFonts w:ascii="仿宋" w:eastAsia="仿宋" w:hAnsi="仿宋"/>
                <w:b/>
                <w:color w:val="000000" w:themeColor="text1"/>
                <w:sz w:val="28"/>
                <w:szCs w:val="28"/>
              </w:rPr>
            </w:pPr>
            <w:r w:rsidRPr="00EF646B">
              <w:rPr>
                <w:rFonts w:ascii="仿宋" w:eastAsia="仿宋" w:hAnsi="仿宋"/>
                <w:b/>
                <w:color w:val="000000" w:themeColor="text1"/>
                <w:kern w:val="0"/>
                <w:sz w:val="28"/>
                <w:szCs w:val="28"/>
              </w:rPr>
              <w:t>培训类型</w:t>
            </w:r>
          </w:p>
        </w:tc>
        <w:tc>
          <w:tcPr>
            <w:tcW w:w="1815" w:type="pct"/>
            <w:shd w:val="clear" w:color="auto" w:fill="FFFFFF" w:themeFill="background1"/>
            <w:vAlign w:val="center"/>
          </w:tcPr>
          <w:p w:rsidR="000A2425" w:rsidRPr="00EF646B" w:rsidRDefault="000A2425" w:rsidP="00C9142E">
            <w:pPr>
              <w:widowControl/>
              <w:jc w:val="center"/>
              <w:textAlignment w:val="bottom"/>
              <w:rPr>
                <w:rFonts w:ascii="仿宋" w:eastAsia="仿宋" w:hAnsi="仿宋"/>
                <w:b/>
                <w:color w:val="000000" w:themeColor="text1"/>
                <w:sz w:val="28"/>
                <w:szCs w:val="28"/>
              </w:rPr>
            </w:pPr>
            <w:r w:rsidRPr="00EF646B">
              <w:rPr>
                <w:rFonts w:ascii="仿宋" w:eastAsia="仿宋" w:hAnsi="仿宋"/>
                <w:b/>
                <w:color w:val="000000" w:themeColor="text1"/>
                <w:kern w:val="0"/>
                <w:sz w:val="28"/>
                <w:szCs w:val="28"/>
              </w:rPr>
              <w:t>培训人次</w:t>
            </w:r>
          </w:p>
        </w:tc>
      </w:tr>
      <w:tr w:rsidR="00EF646B" w:rsidRPr="00EF646B" w:rsidTr="00EF646B">
        <w:trPr>
          <w:trHeight w:val="454"/>
          <w:jc w:val="center"/>
        </w:trPr>
        <w:tc>
          <w:tcPr>
            <w:tcW w:w="917"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1</w:t>
            </w:r>
          </w:p>
        </w:tc>
        <w:tc>
          <w:tcPr>
            <w:tcW w:w="2268"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国家级培训</w:t>
            </w:r>
          </w:p>
        </w:tc>
        <w:tc>
          <w:tcPr>
            <w:tcW w:w="1815"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5</w:t>
            </w:r>
          </w:p>
        </w:tc>
      </w:tr>
      <w:tr w:rsidR="00EF646B" w:rsidRPr="00EF646B" w:rsidTr="00EF646B">
        <w:trPr>
          <w:trHeight w:val="454"/>
          <w:jc w:val="center"/>
        </w:trPr>
        <w:tc>
          <w:tcPr>
            <w:tcW w:w="917"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2</w:t>
            </w:r>
          </w:p>
        </w:tc>
        <w:tc>
          <w:tcPr>
            <w:tcW w:w="2268"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省级培训</w:t>
            </w:r>
          </w:p>
        </w:tc>
        <w:tc>
          <w:tcPr>
            <w:tcW w:w="1815"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1</w:t>
            </w:r>
          </w:p>
        </w:tc>
      </w:tr>
      <w:tr w:rsidR="00EF646B" w:rsidRPr="00EF646B" w:rsidTr="00EF646B">
        <w:trPr>
          <w:trHeight w:val="454"/>
          <w:jc w:val="center"/>
        </w:trPr>
        <w:tc>
          <w:tcPr>
            <w:tcW w:w="917"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3</w:t>
            </w:r>
          </w:p>
        </w:tc>
        <w:tc>
          <w:tcPr>
            <w:tcW w:w="2268"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市级培训</w:t>
            </w:r>
          </w:p>
        </w:tc>
        <w:tc>
          <w:tcPr>
            <w:tcW w:w="1815"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170</w:t>
            </w:r>
          </w:p>
        </w:tc>
      </w:tr>
      <w:tr w:rsidR="00EF646B" w:rsidRPr="00EF646B" w:rsidTr="00EF646B">
        <w:trPr>
          <w:trHeight w:val="454"/>
          <w:jc w:val="center"/>
        </w:trPr>
        <w:tc>
          <w:tcPr>
            <w:tcW w:w="917"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4</w:t>
            </w:r>
          </w:p>
        </w:tc>
        <w:tc>
          <w:tcPr>
            <w:tcW w:w="2268"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区县级培训</w:t>
            </w:r>
          </w:p>
        </w:tc>
        <w:tc>
          <w:tcPr>
            <w:tcW w:w="1815" w:type="pct"/>
            <w:shd w:val="clear" w:color="auto" w:fill="FFFFFF" w:themeFill="background1"/>
            <w:vAlign w:val="center"/>
          </w:tcPr>
          <w:p w:rsidR="000A2425" w:rsidRPr="00EF646B" w:rsidRDefault="000A2425" w:rsidP="00C9142E">
            <w:pPr>
              <w:jc w:val="center"/>
              <w:rPr>
                <w:rFonts w:ascii="仿宋" w:eastAsia="仿宋" w:hAnsi="仿宋"/>
                <w:color w:val="000000" w:themeColor="text1"/>
                <w:sz w:val="28"/>
                <w:szCs w:val="28"/>
              </w:rPr>
            </w:pPr>
            <w:r w:rsidRPr="00EF646B">
              <w:rPr>
                <w:rFonts w:ascii="仿宋" w:eastAsia="仿宋" w:hAnsi="仿宋"/>
                <w:color w:val="000000" w:themeColor="text1"/>
                <w:sz w:val="28"/>
                <w:szCs w:val="28"/>
              </w:rPr>
              <w:t>170</w:t>
            </w:r>
          </w:p>
        </w:tc>
      </w:tr>
    </w:tbl>
    <w:p w:rsidR="000A2425" w:rsidRPr="00151FB0" w:rsidRDefault="002F0E96" w:rsidP="00151FB0">
      <w:pPr>
        <w:spacing w:line="360" w:lineRule="auto"/>
        <w:ind w:firstLineChars="200" w:firstLine="600"/>
        <w:rPr>
          <w:rFonts w:ascii="仿宋" w:eastAsia="仿宋" w:hAnsi="仿宋"/>
          <w:color w:val="000000" w:themeColor="text1"/>
          <w:sz w:val="30"/>
          <w:szCs w:val="30"/>
        </w:rPr>
      </w:pPr>
      <w:r w:rsidRPr="002F0E96">
        <w:rPr>
          <w:rFonts w:ascii="仿宋" w:eastAsia="仿宋" w:hAnsi="仿宋"/>
          <w:color w:val="000000" w:themeColor="text1"/>
          <w:sz w:val="30"/>
          <w:szCs w:val="30"/>
        </w:rPr>
        <w:t>3.3.</w:t>
      </w:r>
      <w:r w:rsidR="000A2425" w:rsidRPr="00151FB0">
        <w:rPr>
          <w:rFonts w:ascii="仿宋" w:eastAsia="仿宋" w:hAnsi="仿宋"/>
          <w:color w:val="000000" w:themeColor="text1"/>
          <w:sz w:val="30"/>
          <w:szCs w:val="30"/>
        </w:rPr>
        <w:t>2教师参加业务比赛。2018年度，教师积极参加各级各类业务比赛，取得了优异成绩，教师参加业务比赛获奖统计</w:t>
      </w:r>
      <w:r w:rsidR="00B43BDB">
        <w:rPr>
          <w:rFonts w:ascii="仿宋" w:eastAsia="仿宋" w:hAnsi="仿宋" w:hint="eastAsia"/>
          <w:color w:val="000000" w:themeColor="text1"/>
          <w:sz w:val="30"/>
          <w:szCs w:val="30"/>
        </w:rPr>
        <w:t>见</w:t>
      </w:r>
      <w:r w:rsidR="00B43BDB">
        <w:rPr>
          <w:rFonts w:ascii="仿宋" w:eastAsia="仿宋" w:hAnsi="仿宋"/>
          <w:color w:val="000000" w:themeColor="text1"/>
          <w:sz w:val="30"/>
          <w:szCs w:val="30"/>
        </w:rPr>
        <w:t>下</w:t>
      </w:r>
      <w:r w:rsidR="000A2425" w:rsidRPr="00151FB0">
        <w:rPr>
          <w:rFonts w:ascii="仿宋" w:eastAsia="仿宋" w:hAnsi="仿宋"/>
          <w:color w:val="000000" w:themeColor="text1"/>
          <w:sz w:val="30"/>
          <w:szCs w:val="30"/>
        </w:rPr>
        <w:t>表</w:t>
      </w:r>
      <w:r w:rsidR="000A2425" w:rsidRPr="00151FB0">
        <w:rPr>
          <w:rFonts w:ascii="仿宋" w:eastAsia="仿宋" w:hAnsi="仿宋" w:hint="eastAsia"/>
          <w:color w:val="000000" w:themeColor="text1"/>
          <w:sz w:val="30"/>
          <w:szCs w:val="30"/>
        </w:rPr>
        <w:t>。</w:t>
      </w:r>
    </w:p>
    <w:p w:rsidR="000A2425" w:rsidRPr="00CE4112" w:rsidRDefault="000A2425"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b/>
          <w:color w:val="000000" w:themeColor="text1"/>
          <w:sz w:val="28"/>
          <w:szCs w:val="28"/>
        </w:rPr>
        <w:t>教师参加业务比赛获奖统计</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shd w:val="clear" w:color="auto" w:fill="FFFFFF" w:themeFill="background1"/>
        <w:tblLook w:val="04A0" w:firstRow="1" w:lastRow="0" w:firstColumn="1" w:lastColumn="0" w:noHBand="0" w:noVBand="1"/>
      </w:tblPr>
      <w:tblGrid>
        <w:gridCol w:w="719"/>
        <w:gridCol w:w="1133"/>
        <w:gridCol w:w="1261"/>
        <w:gridCol w:w="4820"/>
        <w:gridCol w:w="1127"/>
      </w:tblGrid>
      <w:tr w:rsidR="000A2425" w:rsidRPr="00A0318A" w:rsidTr="006153FC">
        <w:trPr>
          <w:trHeight w:hRule="exact" w:val="825"/>
        </w:trPr>
        <w:tc>
          <w:tcPr>
            <w:tcW w:w="397" w:type="pct"/>
            <w:shd w:val="clear" w:color="auto" w:fill="FFFFFF" w:themeFill="background1"/>
            <w:vAlign w:val="center"/>
          </w:tcPr>
          <w:p w:rsidR="000A2425" w:rsidRPr="00551909" w:rsidRDefault="000A2425" w:rsidP="00551909">
            <w:pPr>
              <w:jc w:val="center"/>
              <w:rPr>
                <w:rFonts w:ascii="仿宋" w:eastAsia="仿宋" w:hAnsi="仿宋"/>
                <w:b/>
                <w:sz w:val="28"/>
                <w:szCs w:val="28"/>
              </w:rPr>
            </w:pPr>
            <w:r w:rsidRPr="00551909">
              <w:rPr>
                <w:rFonts w:ascii="仿宋" w:eastAsia="仿宋" w:hAnsi="仿宋"/>
                <w:b/>
                <w:sz w:val="28"/>
                <w:szCs w:val="28"/>
              </w:rPr>
              <w:t>序号</w:t>
            </w:r>
          </w:p>
        </w:tc>
        <w:tc>
          <w:tcPr>
            <w:tcW w:w="625" w:type="pct"/>
            <w:shd w:val="clear" w:color="auto" w:fill="FFFFFF" w:themeFill="background1"/>
            <w:vAlign w:val="center"/>
          </w:tcPr>
          <w:p w:rsidR="000A2425" w:rsidRPr="00551909" w:rsidRDefault="000A2425" w:rsidP="00551909">
            <w:pPr>
              <w:jc w:val="center"/>
              <w:rPr>
                <w:rFonts w:ascii="仿宋" w:eastAsia="仿宋" w:hAnsi="仿宋"/>
                <w:b/>
                <w:sz w:val="28"/>
                <w:szCs w:val="28"/>
              </w:rPr>
            </w:pPr>
            <w:r w:rsidRPr="00551909">
              <w:rPr>
                <w:rFonts w:ascii="仿宋" w:eastAsia="仿宋" w:hAnsi="仿宋"/>
                <w:b/>
                <w:sz w:val="28"/>
                <w:szCs w:val="28"/>
              </w:rPr>
              <w:t>学科</w:t>
            </w:r>
          </w:p>
        </w:tc>
        <w:tc>
          <w:tcPr>
            <w:tcW w:w="696" w:type="pct"/>
            <w:shd w:val="clear" w:color="auto" w:fill="FFFFFF" w:themeFill="background1"/>
            <w:vAlign w:val="center"/>
          </w:tcPr>
          <w:p w:rsidR="000A2425" w:rsidRPr="00551909" w:rsidRDefault="000A2425" w:rsidP="00551909">
            <w:pPr>
              <w:jc w:val="center"/>
              <w:rPr>
                <w:rFonts w:ascii="仿宋" w:eastAsia="仿宋" w:hAnsi="仿宋"/>
                <w:b/>
                <w:sz w:val="28"/>
                <w:szCs w:val="28"/>
              </w:rPr>
            </w:pPr>
            <w:r w:rsidRPr="00551909">
              <w:rPr>
                <w:rFonts w:ascii="仿宋" w:eastAsia="仿宋" w:hAnsi="仿宋"/>
                <w:b/>
                <w:sz w:val="28"/>
                <w:szCs w:val="28"/>
              </w:rPr>
              <w:t>参赛教师</w:t>
            </w:r>
          </w:p>
        </w:tc>
        <w:tc>
          <w:tcPr>
            <w:tcW w:w="2660" w:type="pct"/>
            <w:shd w:val="clear" w:color="auto" w:fill="FFFFFF" w:themeFill="background1"/>
            <w:vAlign w:val="center"/>
          </w:tcPr>
          <w:p w:rsidR="000A2425" w:rsidRPr="00551909" w:rsidRDefault="000A2425" w:rsidP="00551909">
            <w:pPr>
              <w:jc w:val="center"/>
              <w:rPr>
                <w:rFonts w:ascii="仿宋" w:eastAsia="仿宋" w:hAnsi="仿宋"/>
                <w:b/>
                <w:sz w:val="28"/>
                <w:szCs w:val="28"/>
              </w:rPr>
            </w:pPr>
            <w:r w:rsidRPr="00551909">
              <w:rPr>
                <w:rFonts w:ascii="仿宋" w:eastAsia="仿宋" w:hAnsi="仿宋"/>
                <w:b/>
                <w:sz w:val="28"/>
                <w:szCs w:val="28"/>
              </w:rPr>
              <w:t>参赛课题</w:t>
            </w:r>
          </w:p>
        </w:tc>
        <w:tc>
          <w:tcPr>
            <w:tcW w:w="622" w:type="pct"/>
            <w:shd w:val="clear" w:color="auto" w:fill="FFFFFF" w:themeFill="background1"/>
            <w:vAlign w:val="center"/>
          </w:tcPr>
          <w:p w:rsidR="000A2425" w:rsidRPr="00551909" w:rsidRDefault="000A2425" w:rsidP="00551909">
            <w:pPr>
              <w:jc w:val="center"/>
              <w:rPr>
                <w:rFonts w:ascii="仿宋" w:eastAsia="仿宋" w:hAnsi="仿宋"/>
                <w:b/>
                <w:sz w:val="28"/>
                <w:szCs w:val="28"/>
              </w:rPr>
            </w:pPr>
            <w:r w:rsidRPr="00551909">
              <w:rPr>
                <w:rFonts w:ascii="仿宋" w:eastAsia="仿宋" w:hAnsi="仿宋"/>
                <w:b/>
                <w:sz w:val="28"/>
                <w:szCs w:val="28"/>
              </w:rPr>
              <w:t>奖次</w:t>
            </w:r>
          </w:p>
        </w:tc>
      </w:tr>
      <w:tr w:rsidR="000A2425" w:rsidRPr="00A0318A" w:rsidTr="006153FC">
        <w:trPr>
          <w:trHeight w:val="547"/>
        </w:trPr>
        <w:tc>
          <w:tcPr>
            <w:tcW w:w="397"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1</w:t>
            </w:r>
          </w:p>
        </w:tc>
        <w:tc>
          <w:tcPr>
            <w:tcW w:w="625"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德育</w:t>
            </w:r>
          </w:p>
        </w:tc>
        <w:tc>
          <w:tcPr>
            <w:tcW w:w="696"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巫小琼</w:t>
            </w:r>
          </w:p>
        </w:tc>
        <w:tc>
          <w:tcPr>
            <w:tcW w:w="2660"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建设更美丽和谐校园</w:t>
            </w:r>
          </w:p>
        </w:tc>
        <w:tc>
          <w:tcPr>
            <w:tcW w:w="622"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三等奖</w:t>
            </w:r>
          </w:p>
        </w:tc>
      </w:tr>
      <w:tr w:rsidR="000A2425" w:rsidRPr="00A0318A" w:rsidTr="006153FC">
        <w:trPr>
          <w:trHeight w:val="547"/>
        </w:trPr>
        <w:tc>
          <w:tcPr>
            <w:tcW w:w="397"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2</w:t>
            </w:r>
          </w:p>
        </w:tc>
        <w:tc>
          <w:tcPr>
            <w:tcW w:w="625"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语文</w:t>
            </w:r>
          </w:p>
        </w:tc>
        <w:tc>
          <w:tcPr>
            <w:tcW w:w="696" w:type="pct"/>
            <w:shd w:val="clear" w:color="auto" w:fill="FFFFFF" w:themeFill="background1"/>
            <w:vAlign w:val="center"/>
          </w:tcPr>
          <w:p w:rsidR="000A2425" w:rsidRPr="00551909" w:rsidRDefault="000A2425" w:rsidP="00551909">
            <w:pPr>
              <w:jc w:val="center"/>
              <w:rPr>
                <w:rFonts w:ascii="仿宋" w:eastAsia="仿宋" w:hAnsi="仿宋"/>
                <w:sz w:val="28"/>
                <w:szCs w:val="28"/>
              </w:rPr>
            </w:pPr>
            <w:proofErr w:type="gramStart"/>
            <w:r w:rsidRPr="00551909">
              <w:rPr>
                <w:rFonts w:ascii="仿宋" w:eastAsia="仿宋" w:hAnsi="仿宋"/>
                <w:sz w:val="28"/>
                <w:szCs w:val="28"/>
              </w:rPr>
              <w:t>张质勇</w:t>
            </w:r>
            <w:proofErr w:type="gramEnd"/>
          </w:p>
        </w:tc>
        <w:tc>
          <w:tcPr>
            <w:tcW w:w="2660"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劝学</w:t>
            </w:r>
          </w:p>
        </w:tc>
        <w:tc>
          <w:tcPr>
            <w:tcW w:w="622"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二等奖</w:t>
            </w:r>
          </w:p>
        </w:tc>
      </w:tr>
      <w:tr w:rsidR="000A2425" w:rsidRPr="00A0318A" w:rsidTr="006153FC">
        <w:trPr>
          <w:trHeight w:val="547"/>
        </w:trPr>
        <w:tc>
          <w:tcPr>
            <w:tcW w:w="397"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3</w:t>
            </w:r>
          </w:p>
        </w:tc>
        <w:tc>
          <w:tcPr>
            <w:tcW w:w="625"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语文</w:t>
            </w:r>
          </w:p>
        </w:tc>
        <w:tc>
          <w:tcPr>
            <w:tcW w:w="696"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刘玲玲</w:t>
            </w:r>
          </w:p>
        </w:tc>
        <w:tc>
          <w:tcPr>
            <w:tcW w:w="2660"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飞向太空的航程——新闻的阅读</w:t>
            </w:r>
          </w:p>
        </w:tc>
        <w:tc>
          <w:tcPr>
            <w:tcW w:w="622"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二等奖</w:t>
            </w:r>
          </w:p>
        </w:tc>
      </w:tr>
      <w:tr w:rsidR="000A2425" w:rsidRPr="00A0318A" w:rsidTr="006153FC">
        <w:trPr>
          <w:trHeight w:val="547"/>
        </w:trPr>
        <w:tc>
          <w:tcPr>
            <w:tcW w:w="397"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4</w:t>
            </w:r>
          </w:p>
        </w:tc>
        <w:tc>
          <w:tcPr>
            <w:tcW w:w="625"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班主任</w:t>
            </w:r>
          </w:p>
        </w:tc>
        <w:tc>
          <w:tcPr>
            <w:tcW w:w="696"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罗迎春</w:t>
            </w:r>
          </w:p>
        </w:tc>
        <w:tc>
          <w:tcPr>
            <w:tcW w:w="2660"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德阳市中职班主任基本功大赛</w:t>
            </w:r>
          </w:p>
        </w:tc>
        <w:tc>
          <w:tcPr>
            <w:tcW w:w="622"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二等奖</w:t>
            </w:r>
          </w:p>
        </w:tc>
      </w:tr>
      <w:tr w:rsidR="000A2425" w:rsidRPr="00A0318A" w:rsidTr="006153FC">
        <w:trPr>
          <w:trHeight w:val="547"/>
        </w:trPr>
        <w:tc>
          <w:tcPr>
            <w:tcW w:w="397"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hint="eastAsia"/>
                <w:sz w:val="28"/>
                <w:szCs w:val="28"/>
              </w:rPr>
              <w:t>5</w:t>
            </w:r>
          </w:p>
        </w:tc>
        <w:tc>
          <w:tcPr>
            <w:tcW w:w="625"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班主任</w:t>
            </w:r>
          </w:p>
        </w:tc>
        <w:tc>
          <w:tcPr>
            <w:tcW w:w="696"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范中宇</w:t>
            </w:r>
          </w:p>
        </w:tc>
        <w:tc>
          <w:tcPr>
            <w:tcW w:w="2660"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德阳市中职班主任基本功大赛</w:t>
            </w:r>
          </w:p>
        </w:tc>
        <w:tc>
          <w:tcPr>
            <w:tcW w:w="622" w:type="pct"/>
            <w:shd w:val="clear" w:color="auto" w:fill="FFFFFF" w:themeFill="background1"/>
            <w:vAlign w:val="center"/>
          </w:tcPr>
          <w:p w:rsidR="000A2425" w:rsidRPr="00551909" w:rsidRDefault="000A2425" w:rsidP="00551909">
            <w:pPr>
              <w:jc w:val="center"/>
              <w:rPr>
                <w:rFonts w:ascii="仿宋" w:eastAsia="仿宋" w:hAnsi="仿宋"/>
                <w:sz w:val="28"/>
                <w:szCs w:val="28"/>
              </w:rPr>
            </w:pPr>
            <w:r w:rsidRPr="00551909">
              <w:rPr>
                <w:rFonts w:ascii="仿宋" w:eastAsia="仿宋" w:hAnsi="仿宋"/>
                <w:sz w:val="28"/>
                <w:szCs w:val="28"/>
              </w:rPr>
              <w:t>三等奖</w:t>
            </w:r>
          </w:p>
        </w:tc>
      </w:tr>
    </w:tbl>
    <w:p w:rsidR="000A2425" w:rsidRPr="00151FB0" w:rsidRDefault="002F0E96" w:rsidP="00151FB0">
      <w:pPr>
        <w:spacing w:line="360" w:lineRule="auto"/>
        <w:ind w:firstLineChars="200" w:firstLine="600"/>
        <w:rPr>
          <w:rFonts w:ascii="仿宋" w:eastAsia="仿宋" w:hAnsi="仿宋"/>
          <w:color w:val="000000" w:themeColor="text1"/>
          <w:sz w:val="30"/>
          <w:szCs w:val="30"/>
        </w:rPr>
      </w:pPr>
      <w:r w:rsidRPr="002F0E96">
        <w:rPr>
          <w:rFonts w:ascii="仿宋" w:eastAsia="仿宋" w:hAnsi="仿宋"/>
          <w:color w:val="000000" w:themeColor="text1"/>
          <w:sz w:val="30"/>
          <w:szCs w:val="30"/>
        </w:rPr>
        <w:t>3.3.</w:t>
      </w:r>
      <w:r w:rsidR="000A2425" w:rsidRPr="00151FB0">
        <w:rPr>
          <w:rFonts w:ascii="仿宋" w:eastAsia="仿宋" w:hAnsi="仿宋"/>
          <w:color w:val="000000" w:themeColor="text1"/>
          <w:sz w:val="30"/>
          <w:szCs w:val="30"/>
        </w:rPr>
        <w:t>3教师教科研成果</w:t>
      </w:r>
      <w:r w:rsidR="000A2425" w:rsidRPr="00151FB0">
        <w:rPr>
          <w:rFonts w:ascii="仿宋" w:eastAsia="仿宋" w:hAnsi="仿宋" w:hint="eastAsia"/>
          <w:color w:val="000000" w:themeColor="text1"/>
          <w:sz w:val="30"/>
          <w:szCs w:val="30"/>
        </w:rPr>
        <w:t>。</w:t>
      </w:r>
      <w:r w:rsidR="000A2425" w:rsidRPr="00151FB0">
        <w:rPr>
          <w:rFonts w:ascii="仿宋" w:eastAsia="仿宋" w:hAnsi="仿宋"/>
          <w:color w:val="000000" w:themeColor="text1"/>
          <w:sz w:val="30"/>
          <w:szCs w:val="30"/>
        </w:rPr>
        <w:t>学校不断</w:t>
      </w:r>
      <w:proofErr w:type="gramStart"/>
      <w:r w:rsidR="000A2425" w:rsidRPr="00151FB0">
        <w:rPr>
          <w:rFonts w:ascii="仿宋" w:eastAsia="仿宋" w:hAnsi="仿宋"/>
          <w:color w:val="000000" w:themeColor="text1"/>
          <w:sz w:val="30"/>
          <w:szCs w:val="30"/>
        </w:rPr>
        <w:t>完善教</w:t>
      </w:r>
      <w:proofErr w:type="gramEnd"/>
      <w:r w:rsidR="000A2425" w:rsidRPr="00151FB0">
        <w:rPr>
          <w:rFonts w:ascii="仿宋" w:eastAsia="仿宋" w:hAnsi="仿宋"/>
          <w:color w:val="000000" w:themeColor="text1"/>
          <w:sz w:val="30"/>
          <w:szCs w:val="30"/>
        </w:rPr>
        <w:t>科研管理</w:t>
      </w:r>
      <w:r w:rsidR="000A2425" w:rsidRPr="00151FB0">
        <w:rPr>
          <w:rFonts w:ascii="仿宋" w:eastAsia="仿宋" w:hAnsi="仿宋" w:hint="eastAsia"/>
          <w:color w:val="000000" w:themeColor="text1"/>
          <w:sz w:val="30"/>
          <w:szCs w:val="30"/>
        </w:rPr>
        <w:t>与</w:t>
      </w:r>
      <w:r w:rsidR="000A2425" w:rsidRPr="00151FB0">
        <w:rPr>
          <w:rFonts w:ascii="仿宋" w:eastAsia="仿宋" w:hAnsi="仿宋"/>
          <w:color w:val="000000" w:themeColor="text1"/>
          <w:sz w:val="30"/>
          <w:szCs w:val="30"/>
        </w:rPr>
        <w:t>奖励制度，鼓励教师开展科研工作，取得了显著成效</w:t>
      </w:r>
      <w:r w:rsidR="000A2425" w:rsidRPr="00151FB0">
        <w:rPr>
          <w:rFonts w:ascii="仿宋" w:eastAsia="仿宋" w:hAnsi="仿宋" w:hint="eastAsia"/>
          <w:color w:val="000000" w:themeColor="text1"/>
          <w:sz w:val="30"/>
          <w:szCs w:val="30"/>
        </w:rPr>
        <w:t>。2</w:t>
      </w:r>
      <w:r w:rsidR="000A2425" w:rsidRPr="00151FB0">
        <w:rPr>
          <w:rFonts w:ascii="仿宋" w:eastAsia="仿宋" w:hAnsi="仿宋"/>
          <w:color w:val="000000" w:themeColor="text1"/>
          <w:sz w:val="30"/>
          <w:szCs w:val="30"/>
        </w:rPr>
        <w:t>018</w:t>
      </w:r>
      <w:r w:rsidR="000A2425" w:rsidRPr="00151FB0">
        <w:rPr>
          <w:rFonts w:ascii="仿宋" w:eastAsia="仿宋" w:hAnsi="仿宋" w:hint="eastAsia"/>
          <w:color w:val="000000" w:themeColor="text1"/>
          <w:sz w:val="30"/>
          <w:szCs w:val="30"/>
        </w:rPr>
        <w:t>年度，</w:t>
      </w:r>
      <w:r w:rsidR="000A2425" w:rsidRPr="00151FB0">
        <w:rPr>
          <w:rFonts w:ascii="仿宋" w:eastAsia="仿宋" w:hAnsi="仿宋"/>
          <w:color w:val="000000" w:themeColor="text1"/>
          <w:sz w:val="30"/>
          <w:szCs w:val="30"/>
        </w:rPr>
        <w:t>教师发表论文29</w:t>
      </w:r>
      <w:r w:rsidR="000A2425" w:rsidRPr="00151FB0">
        <w:rPr>
          <w:rFonts w:ascii="仿宋" w:eastAsia="仿宋" w:hAnsi="仿宋"/>
          <w:color w:val="000000" w:themeColor="text1"/>
          <w:sz w:val="30"/>
          <w:szCs w:val="30"/>
        </w:rPr>
        <w:lastRenderedPageBreak/>
        <w:t>篇，主编参编教材4</w:t>
      </w:r>
      <w:r w:rsidR="000A2425" w:rsidRPr="00151FB0">
        <w:rPr>
          <w:rFonts w:ascii="仿宋" w:eastAsia="仿宋" w:hAnsi="仿宋" w:hint="eastAsia"/>
          <w:color w:val="000000" w:themeColor="text1"/>
          <w:sz w:val="30"/>
          <w:szCs w:val="30"/>
        </w:rPr>
        <w:t>部。</w:t>
      </w:r>
      <w:r w:rsidR="000A2425" w:rsidRPr="00151FB0">
        <w:rPr>
          <w:rFonts w:ascii="仿宋" w:eastAsia="仿宋" w:hAnsi="仿宋"/>
          <w:color w:val="000000" w:themeColor="text1"/>
          <w:sz w:val="30"/>
          <w:szCs w:val="30"/>
        </w:rPr>
        <w:t>学校</w:t>
      </w:r>
      <w:r w:rsidR="000A2425" w:rsidRPr="00151FB0">
        <w:rPr>
          <w:rFonts w:ascii="仿宋" w:eastAsia="仿宋" w:hAnsi="仿宋" w:hint="eastAsia"/>
          <w:color w:val="000000" w:themeColor="text1"/>
          <w:sz w:val="30"/>
          <w:szCs w:val="30"/>
        </w:rPr>
        <w:t>开展了</w:t>
      </w:r>
      <w:r w:rsidR="000A2425" w:rsidRPr="00151FB0">
        <w:rPr>
          <w:rFonts w:ascii="仿宋" w:eastAsia="仿宋" w:hAnsi="仿宋"/>
          <w:color w:val="000000" w:themeColor="text1"/>
          <w:sz w:val="30"/>
          <w:szCs w:val="30"/>
        </w:rPr>
        <w:t>3项省级课题</w:t>
      </w:r>
      <w:r w:rsidR="000A2425" w:rsidRPr="00151FB0">
        <w:rPr>
          <w:rFonts w:ascii="仿宋" w:eastAsia="仿宋" w:hAnsi="仿宋" w:hint="eastAsia"/>
          <w:color w:val="000000" w:themeColor="text1"/>
          <w:sz w:val="30"/>
          <w:szCs w:val="30"/>
        </w:rPr>
        <w:t>、</w:t>
      </w:r>
      <w:r w:rsidR="000A2425" w:rsidRPr="00151FB0">
        <w:rPr>
          <w:rFonts w:ascii="仿宋" w:eastAsia="仿宋" w:hAnsi="仿宋"/>
          <w:color w:val="000000" w:themeColor="text1"/>
          <w:sz w:val="30"/>
          <w:szCs w:val="30"/>
        </w:rPr>
        <w:t>1项市级课题</w:t>
      </w:r>
      <w:r w:rsidR="000A2425" w:rsidRPr="00151FB0">
        <w:rPr>
          <w:rFonts w:ascii="仿宋" w:eastAsia="仿宋" w:hAnsi="仿宋" w:hint="eastAsia"/>
          <w:color w:val="000000" w:themeColor="text1"/>
          <w:sz w:val="30"/>
          <w:szCs w:val="30"/>
        </w:rPr>
        <w:t>、</w:t>
      </w:r>
      <w:r w:rsidR="000A2425" w:rsidRPr="00151FB0">
        <w:rPr>
          <w:rFonts w:ascii="仿宋" w:eastAsia="仿宋" w:hAnsi="仿宋"/>
          <w:color w:val="000000" w:themeColor="text1"/>
          <w:sz w:val="30"/>
          <w:szCs w:val="30"/>
        </w:rPr>
        <w:t>1项区级课题</w:t>
      </w:r>
      <w:r w:rsidR="000A2425" w:rsidRPr="00151FB0">
        <w:rPr>
          <w:rFonts w:ascii="仿宋" w:eastAsia="仿宋" w:hAnsi="仿宋" w:hint="eastAsia"/>
          <w:color w:val="000000" w:themeColor="text1"/>
          <w:sz w:val="30"/>
          <w:szCs w:val="30"/>
        </w:rPr>
        <w:t>、</w:t>
      </w:r>
      <w:r w:rsidR="000A2425" w:rsidRPr="00151FB0">
        <w:rPr>
          <w:rFonts w:ascii="仿宋" w:eastAsia="仿宋" w:hAnsi="仿宋"/>
          <w:color w:val="000000" w:themeColor="text1"/>
          <w:sz w:val="30"/>
          <w:szCs w:val="30"/>
        </w:rPr>
        <w:t>7项校级课题研究</w:t>
      </w:r>
      <w:r w:rsidR="000A2425" w:rsidRPr="00151FB0">
        <w:rPr>
          <w:rFonts w:ascii="仿宋" w:eastAsia="仿宋" w:hAnsi="仿宋" w:hint="eastAsia"/>
          <w:color w:val="000000" w:themeColor="text1"/>
          <w:sz w:val="30"/>
          <w:szCs w:val="30"/>
        </w:rPr>
        <w:t>，</w:t>
      </w:r>
      <w:r w:rsidR="000A2425" w:rsidRPr="00151FB0">
        <w:rPr>
          <w:rFonts w:ascii="仿宋" w:eastAsia="仿宋" w:hAnsi="仿宋"/>
          <w:color w:val="000000" w:themeColor="text1"/>
          <w:sz w:val="30"/>
          <w:szCs w:val="30"/>
        </w:rPr>
        <w:t>课题研究情况见</w:t>
      </w:r>
      <w:r w:rsidR="00CA7D09">
        <w:rPr>
          <w:rFonts w:ascii="仿宋" w:eastAsia="仿宋" w:hAnsi="仿宋"/>
          <w:color w:val="000000" w:themeColor="text1"/>
          <w:sz w:val="30"/>
          <w:szCs w:val="30"/>
        </w:rPr>
        <w:t>下</w:t>
      </w:r>
      <w:r w:rsidR="000A2425" w:rsidRPr="00151FB0">
        <w:rPr>
          <w:rFonts w:ascii="仿宋" w:eastAsia="仿宋" w:hAnsi="仿宋"/>
          <w:color w:val="000000" w:themeColor="text1"/>
          <w:sz w:val="30"/>
          <w:szCs w:val="30"/>
        </w:rPr>
        <w:t>表</w:t>
      </w:r>
      <w:r w:rsidR="000A2425" w:rsidRPr="00151FB0">
        <w:rPr>
          <w:rFonts w:ascii="仿宋" w:eastAsia="仿宋" w:hAnsi="仿宋" w:hint="eastAsia"/>
          <w:color w:val="000000" w:themeColor="text1"/>
          <w:sz w:val="30"/>
          <w:szCs w:val="30"/>
        </w:rPr>
        <w:t>。</w:t>
      </w:r>
    </w:p>
    <w:p w:rsidR="000A2425" w:rsidRPr="00CE4112" w:rsidRDefault="000A2425"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hint="eastAsia"/>
          <w:b/>
          <w:color w:val="000000" w:themeColor="text1"/>
          <w:sz w:val="28"/>
          <w:szCs w:val="28"/>
        </w:rPr>
        <w:t>2</w:t>
      </w:r>
      <w:r w:rsidRPr="00CE4112">
        <w:rPr>
          <w:rFonts w:ascii="方正小标宋简体" w:eastAsia="方正小标宋简体" w:hAnsi="Times New Roman"/>
          <w:b/>
          <w:color w:val="000000" w:themeColor="text1"/>
          <w:sz w:val="28"/>
          <w:szCs w:val="28"/>
        </w:rPr>
        <w:t>018</w:t>
      </w:r>
      <w:r w:rsidRPr="00CE4112">
        <w:rPr>
          <w:rFonts w:ascii="方正小标宋简体" w:eastAsia="方正小标宋简体" w:hAnsi="Times New Roman" w:hint="eastAsia"/>
          <w:b/>
          <w:color w:val="000000" w:themeColor="text1"/>
          <w:sz w:val="28"/>
          <w:szCs w:val="28"/>
        </w:rPr>
        <w:t>年度</w:t>
      </w:r>
      <w:r w:rsidRPr="00CE4112">
        <w:rPr>
          <w:rFonts w:ascii="方正小标宋简体" w:eastAsia="方正小标宋简体" w:hAnsi="Times New Roman"/>
          <w:b/>
          <w:color w:val="000000" w:themeColor="text1"/>
          <w:sz w:val="28"/>
          <w:szCs w:val="28"/>
        </w:rPr>
        <w:t>课题研究情况</w:t>
      </w:r>
    </w:p>
    <w:tbl>
      <w:tblPr>
        <w:tblW w:w="5000" w:type="pct"/>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561"/>
        <w:gridCol w:w="6663"/>
        <w:gridCol w:w="975"/>
        <w:gridCol w:w="861"/>
      </w:tblGrid>
      <w:tr w:rsidR="00A27E16" w:rsidRPr="00A27E16" w:rsidTr="00A27E16">
        <w:trPr>
          <w:trHeight w:val="454"/>
        </w:trPr>
        <w:tc>
          <w:tcPr>
            <w:tcW w:w="310" w:type="pct"/>
            <w:shd w:val="clear" w:color="auto" w:fill="FFFFFF" w:themeFill="background1"/>
            <w:vAlign w:val="center"/>
          </w:tcPr>
          <w:p w:rsidR="000A2425" w:rsidRPr="00A27E16" w:rsidRDefault="000A2425" w:rsidP="0004799A">
            <w:pPr>
              <w:snapToGrid w:val="0"/>
              <w:jc w:val="center"/>
              <w:rPr>
                <w:rFonts w:ascii="仿宋" w:eastAsia="仿宋" w:hAnsi="仿宋"/>
                <w:b/>
                <w:iCs/>
                <w:color w:val="000000" w:themeColor="text1"/>
                <w:sz w:val="28"/>
                <w:szCs w:val="28"/>
              </w:rPr>
            </w:pPr>
            <w:r w:rsidRPr="00A27E16">
              <w:rPr>
                <w:rFonts w:ascii="仿宋" w:eastAsia="仿宋" w:hAnsi="仿宋"/>
                <w:b/>
                <w:iCs/>
                <w:color w:val="000000" w:themeColor="text1"/>
                <w:sz w:val="28"/>
                <w:szCs w:val="28"/>
              </w:rPr>
              <w:t>序号</w:t>
            </w:r>
          </w:p>
        </w:tc>
        <w:tc>
          <w:tcPr>
            <w:tcW w:w="3677" w:type="pct"/>
            <w:shd w:val="clear" w:color="auto" w:fill="FFFFFF" w:themeFill="background1"/>
            <w:vAlign w:val="center"/>
          </w:tcPr>
          <w:p w:rsidR="000A2425" w:rsidRPr="00A27E16" w:rsidRDefault="000A2425" w:rsidP="0004799A">
            <w:pPr>
              <w:snapToGrid w:val="0"/>
              <w:jc w:val="center"/>
              <w:rPr>
                <w:rFonts w:ascii="仿宋" w:eastAsia="仿宋" w:hAnsi="仿宋"/>
                <w:b/>
                <w:iCs/>
                <w:color w:val="000000" w:themeColor="text1"/>
                <w:sz w:val="28"/>
                <w:szCs w:val="28"/>
              </w:rPr>
            </w:pPr>
            <w:r w:rsidRPr="00A27E16">
              <w:rPr>
                <w:rFonts w:ascii="仿宋" w:eastAsia="仿宋" w:hAnsi="仿宋"/>
                <w:b/>
                <w:iCs/>
                <w:color w:val="000000" w:themeColor="text1"/>
                <w:sz w:val="28"/>
                <w:szCs w:val="28"/>
              </w:rPr>
              <w:t>名称</w:t>
            </w:r>
          </w:p>
        </w:tc>
        <w:tc>
          <w:tcPr>
            <w:tcW w:w="538" w:type="pct"/>
            <w:shd w:val="clear" w:color="auto" w:fill="FFFFFF" w:themeFill="background1"/>
            <w:vAlign w:val="center"/>
          </w:tcPr>
          <w:p w:rsidR="000A2425" w:rsidRPr="00A27E16" w:rsidRDefault="000A2425" w:rsidP="0004799A">
            <w:pPr>
              <w:snapToGrid w:val="0"/>
              <w:jc w:val="center"/>
              <w:rPr>
                <w:rFonts w:ascii="仿宋" w:eastAsia="仿宋" w:hAnsi="仿宋"/>
                <w:b/>
                <w:iCs/>
                <w:color w:val="000000" w:themeColor="text1"/>
                <w:sz w:val="28"/>
                <w:szCs w:val="28"/>
              </w:rPr>
            </w:pPr>
            <w:r w:rsidRPr="00A27E16">
              <w:rPr>
                <w:rFonts w:ascii="仿宋" w:eastAsia="仿宋" w:hAnsi="仿宋"/>
                <w:b/>
                <w:iCs/>
                <w:color w:val="000000" w:themeColor="text1"/>
                <w:sz w:val="28"/>
                <w:szCs w:val="28"/>
              </w:rPr>
              <w:t>级别</w:t>
            </w:r>
          </w:p>
        </w:tc>
        <w:tc>
          <w:tcPr>
            <w:tcW w:w="475" w:type="pct"/>
            <w:shd w:val="clear" w:color="auto" w:fill="FFFFFF" w:themeFill="background1"/>
            <w:vAlign w:val="center"/>
          </w:tcPr>
          <w:p w:rsidR="000A2425" w:rsidRPr="00A27E16" w:rsidRDefault="000A2425" w:rsidP="0004799A">
            <w:pPr>
              <w:snapToGrid w:val="0"/>
              <w:jc w:val="center"/>
              <w:rPr>
                <w:rFonts w:ascii="仿宋" w:eastAsia="仿宋" w:hAnsi="仿宋"/>
                <w:b/>
                <w:iCs/>
                <w:color w:val="000000" w:themeColor="text1"/>
                <w:sz w:val="28"/>
                <w:szCs w:val="28"/>
              </w:rPr>
            </w:pPr>
            <w:r w:rsidRPr="00A27E16">
              <w:rPr>
                <w:rFonts w:ascii="仿宋" w:eastAsia="仿宋" w:hAnsi="仿宋"/>
                <w:b/>
                <w:iCs/>
                <w:color w:val="000000" w:themeColor="text1"/>
                <w:sz w:val="28"/>
                <w:szCs w:val="28"/>
              </w:rPr>
              <w:t>状态</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1</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智能制造复合型人才“专业+工作室”培养模式实践探索</w:t>
            </w:r>
          </w:p>
        </w:tc>
        <w:tc>
          <w:tcPr>
            <w:tcW w:w="538"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省级</w:t>
            </w:r>
          </w:p>
        </w:tc>
        <w:tc>
          <w:tcPr>
            <w:tcW w:w="475"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在</w:t>
            </w:r>
            <w:proofErr w:type="gramStart"/>
            <w:r w:rsidRPr="0004799A">
              <w:rPr>
                <w:rFonts w:ascii="仿宋" w:eastAsia="仿宋" w:hAnsi="仿宋"/>
                <w:color w:val="000000"/>
                <w:sz w:val="28"/>
                <w:szCs w:val="28"/>
              </w:rPr>
              <w:t>研</w:t>
            </w:r>
            <w:proofErr w:type="gramEnd"/>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2</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中职学生学习评价研究</w:t>
            </w:r>
          </w:p>
        </w:tc>
        <w:tc>
          <w:tcPr>
            <w:tcW w:w="538"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color w:val="000000"/>
                <w:sz w:val="28"/>
                <w:szCs w:val="28"/>
              </w:rPr>
              <w:t>省级</w:t>
            </w:r>
          </w:p>
        </w:tc>
        <w:tc>
          <w:tcPr>
            <w:tcW w:w="475"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3</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机械加工技术专业技术技能人才培养体系构建研究</w:t>
            </w:r>
          </w:p>
        </w:tc>
        <w:tc>
          <w:tcPr>
            <w:tcW w:w="538"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color w:val="000000"/>
                <w:sz w:val="28"/>
                <w:szCs w:val="28"/>
              </w:rPr>
              <w:t>省级</w:t>
            </w:r>
          </w:p>
        </w:tc>
        <w:tc>
          <w:tcPr>
            <w:tcW w:w="475"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4</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中职学校</w:t>
            </w:r>
            <w:proofErr w:type="gramStart"/>
            <w:r w:rsidRPr="0004799A">
              <w:rPr>
                <w:rFonts w:ascii="仿宋" w:eastAsia="仿宋" w:hAnsi="仿宋"/>
                <w:color w:val="000000"/>
                <w:sz w:val="28"/>
                <w:szCs w:val="28"/>
              </w:rPr>
              <w:t>校</w:t>
            </w:r>
            <w:proofErr w:type="gramEnd"/>
            <w:r w:rsidRPr="0004799A">
              <w:rPr>
                <w:rFonts w:ascii="仿宋" w:eastAsia="仿宋" w:hAnsi="仿宋"/>
                <w:color w:val="000000"/>
                <w:sz w:val="28"/>
                <w:szCs w:val="28"/>
              </w:rPr>
              <w:t>企合作中的企业文化育人研究</w:t>
            </w:r>
          </w:p>
        </w:tc>
        <w:tc>
          <w:tcPr>
            <w:tcW w:w="538"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市级</w:t>
            </w:r>
          </w:p>
        </w:tc>
        <w:tc>
          <w:tcPr>
            <w:tcW w:w="475"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5</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社会主义核心价值观教育项目开发实践研究</w:t>
            </w:r>
          </w:p>
        </w:tc>
        <w:tc>
          <w:tcPr>
            <w:tcW w:w="538"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校级</w:t>
            </w:r>
          </w:p>
        </w:tc>
        <w:tc>
          <w:tcPr>
            <w:tcW w:w="475"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6</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proofErr w:type="gramStart"/>
            <w:r w:rsidRPr="0004799A">
              <w:rPr>
                <w:rFonts w:ascii="仿宋" w:eastAsia="仿宋" w:hAnsi="仿宋"/>
                <w:color w:val="000000"/>
                <w:sz w:val="28"/>
                <w:szCs w:val="28"/>
              </w:rPr>
              <w:t>微课在</w:t>
            </w:r>
            <w:proofErr w:type="gramEnd"/>
            <w:r w:rsidRPr="0004799A">
              <w:rPr>
                <w:rFonts w:ascii="仿宋" w:eastAsia="仿宋" w:hAnsi="仿宋"/>
                <w:color w:val="000000"/>
                <w:sz w:val="28"/>
                <w:szCs w:val="28"/>
              </w:rPr>
              <w:t>中职计算机基础课程中的应用研究</w:t>
            </w:r>
            <w:r w:rsidRPr="0004799A">
              <w:rPr>
                <w:rFonts w:ascii="仿宋" w:eastAsia="仿宋" w:hAnsi="仿宋" w:hint="eastAsia"/>
                <w:color w:val="000000"/>
                <w:sz w:val="28"/>
                <w:szCs w:val="28"/>
              </w:rPr>
              <w:t>-</w:t>
            </w:r>
            <w:r w:rsidRPr="0004799A">
              <w:rPr>
                <w:rFonts w:ascii="仿宋" w:eastAsia="仿宋" w:hAnsi="仿宋"/>
                <w:color w:val="000000"/>
                <w:sz w:val="28"/>
                <w:szCs w:val="28"/>
              </w:rPr>
              <w:t>以《excel数据管理与分析》为例</w:t>
            </w:r>
          </w:p>
        </w:tc>
        <w:tc>
          <w:tcPr>
            <w:tcW w:w="538"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校级</w:t>
            </w:r>
          </w:p>
        </w:tc>
        <w:tc>
          <w:tcPr>
            <w:tcW w:w="475"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7</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《工业机器人基础技能实训</w:t>
            </w:r>
            <w:r w:rsidRPr="0004799A">
              <w:rPr>
                <w:rFonts w:ascii="仿宋" w:eastAsia="仿宋" w:hAnsi="仿宋" w:hint="eastAsia"/>
                <w:color w:val="000000"/>
                <w:sz w:val="28"/>
                <w:szCs w:val="28"/>
              </w:rPr>
              <w:t>-</w:t>
            </w:r>
            <w:r w:rsidRPr="0004799A">
              <w:rPr>
                <w:rFonts w:ascii="仿宋" w:eastAsia="仿宋" w:hAnsi="仿宋"/>
                <w:color w:val="000000"/>
                <w:sz w:val="28"/>
                <w:szCs w:val="28"/>
              </w:rPr>
              <w:t>ABB机器人》校本教材开发</w:t>
            </w:r>
          </w:p>
        </w:tc>
        <w:tc>
          <w:tcPr>
            <w:tcW w:w="538"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校级</w:t>
            </w:r>
          </w:p>
        </w:tc>
        <w:tc>
          <w:tcPr>
            <w:tcW w:w="475"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8</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《企业网搭建与应用实训教程》开发与实践</w:t>
            </w:r>
          </w:p>
        </w:tc>
        <w:tc>
          <w:tcPr>
            <w:tcW w:w="538"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校级</w:t>
            </w:r>
          </w:p>
        </w:tc>
        <w:tc>
          <w:tcPr>
            <w:tcW w:w="475"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9</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校园电视台服务职业学校教育教学的实践探索</w:t>
            </w:r>
          </w:p>
        </w:tc>
        <w:tc>
          <w:tcPr>
            <w:tcW w:w="538"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校级</w:t>
            </w:r>
          </w:p>
        </w:tc>
        <w:tc>
          <w:tcPr>
            <w:tcW w:w="475"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10</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中职学校美术校本课程研究——以学生</w:t>
            </w:r>
            <w:proofErr w:type="gramStart"/>
            <w:r w:rsidRPr="0004799A">
              <w:rPr>
                <w:rFonts w:ascii="仿宋" w:eastAsia="仿宋" w:hAnsi="仿宋"/>
                <w:color w:val="000000"/>
                <w:sz w:val="28"/>
                <w:szCs w:val="28"/>
              </w:rPr>
              <w:t>美术工</w:t>
            </w:r>
            <w:proofErr w:type="gramEnd"/>
            <w:r w:rsidRPr="0004799A">
              <w:rPr>
                <w:rFonts w:ascii="仿宋" w:eastAsia="仿宋" w:hAnsi="仿宋"/>
                <w:color w:val="000000"/>
                <w:sz w:val="28"/>
                <w:szCs w:val="28"/>
              </w:rPr>
              <w:t>作坊为例</w:t>
            </w:r>
          </w:p>
        </w:tc>
        <w:tc>
          <w:tcPr>
            <w:tcW w:w="538"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校级</w:t>
            </w:r>
          </w:p>
        </w:tc>
        <w:tc>
          <w:tcPr>
            <w:tcW w:w="475"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11</w:t>
            </w:r>
          </w:p>
        </w:tc>
        <w:tc>
          <w:tcPr>
            <w:tcW w:w="3677" w:type="pct"/>
            <w:shd w:val="clear" w:color="auto" w:fill="FFFFFF" w:themeFill="background1"/>
            <w:vAlign w:val="center"/>
          </w:tcPr>
          <w:p w:rsidR="000A2425" w:rsidRPr="0004799A" w:rsidRDefault="000A2425" w:rsidP="0004799A">
            <w:pPr>
              <w:snapToGrid w:val="0"/>
              <w:jc w:val="left"/>
              <w:rPr>
                <w:rFonts w:ascii="仿宋" w:eastAsia="仿宋" w:hAnsi="仿宋"/>
                <w:color w:val="000000"/>
                <w:sz w:val="28"/>
                <w:szCs w:val="28"/>
              </w:rPr>
            </w:pPr>
            <w:r w:rsidRPr="0004799A">
              <w:rPr>
                <w:rFonts w:ascii="仿宋" w:eastAsia="仿宋" w:hAnsi="仿宋"/>
                <w:color w:val="000000"/>
                <w:sz w:val="28"/>
                <w:szCs w:val="28"/>
              </w:rPr>
              <w:t>中职语文线上线下混合学习模式</w:t>
            </w:r>
          </w:p>
        </w:tc>
        <w:tc>
          <w:tcPr>
            <w:tcW w:w="538"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校级</w:t>
            </w:r>
          </w:p>
        </w:tc>
        <w:tc>
          <w:tcPr>
            <w:tcW w:w="475" w:type="pct"/>
            <w:shd w:val="clear" w:color="auto" w:fill="FFFFFF" w:themeFill="background1"/>
            <w:vAlign w:val="center"/>
          </w:tcPr>
          <w:p w:rsidR="000A2425" w:rsidRPr="0004799A" w:rsidRDefault="000A2425" w:rsidP="0004799A">
            <w:pPr>
              <w:jc w:val="center"/>
              <w:rPr>
                <w:rFonts w:ascii="仿宋" w:eastAsia="仿宋" w:hAnsi="仿宋"/>
                <w:sz w:val="28"/>
                <w:szCs w:val="28"/>
              </w:rPr>
            </w:pPr>
            <w:r w:rsidRPr="0004799A">
              <w:rPr>
                <w:rFonts w:ascii="仿宋" w:eastAsia="仿宋" w:hAnsi="仿宋"/>
                <w:color w:val="000000"/>
                <w:sz w:val="28"/>
                <w:szCs w:val="28"/>
              </w:rPr>
              <w:t>结题</w:t>
            </w:r>
          </w:p>
        </w:tc>
      </w:tr>
      <w:tr w:rsidR="000A2425" w:rsidRPr="003962FF" w:rsidTr="0004799A">
        <w:trPr>
          <w:trHeight w:val="454"/>
        </w:trPr>
        <w:tc>
          <w:tcPr>
            <w:tcW w:w="310" w:type="pct"/>
            <w:shd w:val="clear" w:color="auto" w:fill="FFFFFF" w:themeFill="background1"/>
            <w:vAlign w:val="center"/>
          </w:tcPr>
          <w:p w:rsidR="000A2425" w:rsidRPr="0004799A" w:rsidRDefault="000A2425" w:rsidP="0004799A">
            <w:pPr>
              <w:snapToGrid w:val="0"/>
              <w:jc w:val="center"/>
              <w:rPr>
                <w:rFonts w:ascii="仿宋" w:eastAsia="仿宋" w:hAnsi="仿宋"/>
                <w:sz w:val="28"/>
                <w:szCs w:val="28"/>
              </w:rPr>
            </w:pPr>
            <w:r w:rsidRPr="0004799A">
              <w:rPr>
                <w:rFonts w:ascii="仿宋" w:eastAsia="仿宋" w:hAnsi="仿宋"/>
                <w:sz w:val="28"/>
                <w:szCs w:val="28"/>
              </w:rPr>
              <w:t>12</w:t>
            </w:r>
          </w:p>
        </w:tc>
        <w:tc>
          <w:tcPr>
            <w:tcW w:w="3677" w:type="pct"/>
            <w:shd w:val="clear" w:color="auto" w:fill="FFFFFF" w:themeFill="background1"/>
            <w:vAlign w:val="center"/>
          </w:tcPr>
          <w:p w:rsidR="000A2425" w:rsidRPr="0004799A" w:rsidRDefault="000A2425" w:rsidP="0004799A">
            <w:pPr>
              <w:snapToGrid w:val="0"/>
              <w:jc w:val="center"/>
              <w:rPr>
                <w:rFonts w:ascii="仿宋" w:eastAsia="仿宋" w:hAnsi="仿宋"/>
                <w:color w:val="000000"/>
                <w:sz w:val="28"/>
                <w:szCs w:val="28"/>
              </w:rPr>
            </w:pPr>
            <w:r w:rsidRPr="0004799A">
              <w:rPr>
                <w:rFonts w:ascii="仿宋" w:eastAsia="仿宋" w:hAnsi="仿宋"/>
                <w:color w:val="000000"/>
                <w:sz w:val="28"/>
                <w:szCs w:val="28"/>
              </w:rPr>
              <w:t>“9+3”学生社会主义核心价值观认同教育实践研究</w:t>
            </w:r>
          </w:p>
        </w:tc>
        <w:tc>
          <w:tcPr>
            <w:tcW w:w="538" w:type="pct"/>
            <w:shd w:val="clear" w:color="auto" w:fill="FFFFFF" w:themeFill="background1"/>
            <w:vAlign w:val="center"/>
          </w:tcPr>
          <w:p w:rsidR="000A2425" w:rsidRPr="0004799A" w:rsidRDefault="000A2425" w:rsidP="0004799A">
            <w:pPr>
              <w:jc w:val="center"/>
              <w:rPr>
                <w:rFonts w:ascii="仿宋" w:eastAsia="仿宋" w:hAnsi="仿宋"/>
                <w:color w:val="000000"/>
                <w:sz w:val="28"/>
                <w:szCs w:val="28"/>
              </w:rPr>
            </w:pPr>
            <w:r w:rsidRPr="0004799A">
              <w:rPr>
                <w:rFonts w:ascii="仿宋" w:eastAsia="仿宋" w:hAnsi="仿宋"/>
                <w:color w:val="000000"/>
                <w:sz w:val="28"/>
                <w:szCs w:val="28"/>
              </w:rPr>
              <w:t>区级</w:t>
            </w:r>
          </w:p>
        </w:tc>
        <w:tc>
          <w:tcPr>
            <w:tcW w:w="475" w:type="pct"/>
            <w:shd w:val="clear" w:color="auto" w:fill="FFFFFF" w:themeFill="background1"/>
            <w:vAlign w:val="center"/>
          </w:tcPr>
          <w:p w:rsidR="000A2425" w:rsidRPr="0004799A" w:rsidRDefault="000A2425" w:rsidP="0004799A">
            <w:pPr>
              <w:jc w:val="center"/>
              <w:rPr>
                <w:rFonts w:ascii="仿宋" w:eastAsia="仿宋" w:hAnsi="仿宋"/>
                <w:color w:val="000000"/>
                <w:sz w:val="28"/>
                <w:szCs w:val="28"/>
              </w:rPr>
            </w:pPr>
            <w:r w:rsidRPr="0004799A">
              <w:rPr>
                <w:rFonts w:ascii="仿宋" w:eastAsia="仿宋" w:hAnsi="仿宋"/>
                <w:color w:val="000000"/>
                <w:sz w:val="28"/>
                <w:szCs w:val="28"/>
              </w:rPr>
              <w:t>在</w:t>
            </w:r>
            <w:proofErr w:type="gramStart"/>
            <w:r w:rsidRPr="0004799A">
              <w:rPr>
                <w:rFonts w:ascii="仿宋" w:eastAsia="仿宋" w:hAnsi="仿宋"/>
                <w:color w:val="000000"/>
                <w:sz w:val="28"/>
                <w:szCs w:val="28"/>
              </w:rPr>
              <w:t>研</w:t>
            </w:r>
            <w:proofErr w:type="gramEnd"/>
          </w:p>
        </w:tc>
      </w:tr>
    </w:tbl>
    <w:p w:rsidR="00D500F3" w:rsidRPr="0094118B" w:rsidRDefault="00B627AA" w:rsidP="00C739C3">
      <w:pPr>
        <w:pStyle w:val="3"/>
        <w:spacing w:before="0" w:after="0" w:line="360" w:lineRule="auto"/>
        <w:rPr>
          <w:rFonts w:ascii="方正小标宋简体" w:eastAsia="方正小标宋简体"/>
        </w:rPr>
      </w:pPr>
      <w:bookmarkStart w:id="20" w:name="_Toc532289969"/>
      <w:r w:rsidRPr="0094118B">
        <w:rPr>
          <w:rFonts w:ascii="方正小标宋简体" w:eastAsia="方正小标宋简体"/>
        </w:rPr>
        <w:t>3.4规范管理情况</w:t>
      </w:r>
      <w:bookmarkEnd w:id="20"/>
    </w:p>
    <w:p w:rsidR="00C94287" w:rsidRPr="00151FB0" w:rsidRDefault="00233B37"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3.4.1</w:t>
      </w:r>
      <w:r w:rsidR="00C94287" w:rsidRPr="00151FB0">
        <w:rPr>
          <w:rFonts w:ascii="仿宋" w:eastAsia="仿宋" w:hAnsi="仿宋"/>
          <w:color w:val="000000" w:themeColor="text1"/>
          <w:sz w:val="30"/>
          <w:szCs w:val="30"/>
        </w:rPr>
        <w:t>教学管理</w:t>
      </w:r>
    </w:p>
    <w:p w:rsidR="00AF1B52" w:rsidRPr="00151FB0" w:rsidRDefault="00417FF7" w:rsidP="00151FB0">
      <w:pPr>
        <w:spacing w:line="360" w:lineRule="auto"/>
        <w:ind w:firstLineChars="200" w:firstLine="600"/>
        <w:rPr>
          <w:rFonts w:ascii="仿宋" w:eastAsia="仿宋" w:hAnsi="仿宋"/>
          <w:color w:val="000000" w:themeColor="text1"/>
          <w:sz w:val="30"/>
          <w:szCs w:val="30"/>
        </w:rPr>
      </w:pPr>
      <w:r w:rsidRPr="00151FB0">
        <w:rPr>
          <w:color w:val="000000" w:themeColor="text1"/>
          <w:sz w:val="30"/>
          <w:szCs w:val="30"/>
        </w:rPr>
        <w:t>坚持以项目管理、过程管理、评价管理统领教学工作，促进教学质量全面提升。</w:t>
      </w:r>
      <w:r w:rsidR="00AF1B52" w:rsidRPr="00151FB0">
        <w:rPr>
          <w:rFonts w:ascii="仿宋" w:eastAsia="仿宋" w:hAnsi="仿宋"/>
          <w:color w:val="000000" w:themeColor="text1"/>
          <w:sz w:val="30"/>
          <w:szCs w:val="30"/>
        </w:rPr>
        <w:t>学校各项教学管理制度健全，教学常规管理规范有序，学校教务处、专业部认真开展班级教学巡查和教师教学工作检查，落实教学“六认真”。学校对教学常规检查常抓不懈，教学管理人员深入教学一线进行检查、听课已经形成常态。</w:t>
      </w:r>
    </w:p>
    <w:p w:rsidR="00417FF7" w:rsidRPr="00151FB0" w:rsidRDefault="00233B37" w:rsidP="00151FB0">
      <w:pPr>
        <w:spacing w:line="360" w:lineRule="auto"/>
        <w:ind w:firstLineChars="200" w:firstLine="600"/>
        <w:rPr>
          <w:color w:val="000000" w:themeColor="text1"/>
          <w:sz w:val="30"/>
          <w:szCs w:val="30"/>
        </w:rPr>
      </w:pPr>
      <w:r w:rsidRPr="00151FB0">
        <w:rPr>
          <w:rFonts w:ascii="仿宋" w:eastAsia="仿宋" w:hAnsi="仿宋"/>
          <w:color w:val="000000" w:themeColor="text1"/>
          <w:sz w:val="30"/>
          <w:szCs w:val="30"/>
        </w:rPr>
        <w:t>3.4.2</w:t>
      </w:r>
      <w:r w:rsidR="00C94287" w:rsidRPr="00151FB0">
        <w:rPr>
          <w:color w:val="000000" w:themeColor="text1"/>
          <w:sz w:val="30"/>
          <w:szCs w:val="30"/>
        </w:rPr>
        <w:t>德育管理</w:t>
      </w:r>
    </w:p>
    <w:p w:rsidR="00DB7E49" w:rsidRPr="00151FB0" w:rsidRDefault="00DB7E49"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lastRenderedPageBreak/>
        <w:t>学校德育工作以习近平新时期中国特色社会主义理论为指引，以《中等职业学校德育大纲》为核心，</w:t>
      </w:r>
      <w:r w:rsidR="0067046B" w:rsidRPr="00151FB0">
        <w:rPr>
          <w:rFonts w:ascii="仿宋" w:eastAsia="仿宋" w:hAnsi="仿宋" w:hint="eastAsia"/>
          <w:color w:val="000000" w:themeColor="text1"/>
          <w:sz w:val="30"/>
          <w:szCs w:val="30"/>
        </w:rPr>
        <w:t>落实全员育人工作，推行</w:t>
      </w:r>
      <w:r w:rsidR="007A28B4" w:rsidRPr="00151FB0">
        <w:rPr>
          <w:rFonts w:ascii="仿宋" w:eastAsia="仿宋" w:hAnsi="仿宋" w:hint="eastAsia"/>
          <w:color w:val="000000" w:themeColor="text1"/>
          <w:sz w:val="30"/>
          <w:szCs w:val="30"/>
        </w:rPr>
        <w:t>“校长抓决策、分管校长抓贯彻、部门处室抓落实、专业部抓特色和教职工抓细节”的</w:t>
      </w:r>
      <w:r w:rsidR="0067046B" w:rsidRPr="00151FB0">
        <w:rPr>
          <w:rFonts w:ascii="仿宋" w:eastAsia="仿宋" w:hAnsi="仿宋" w:hint="eastAsia"/>
          <w:color w:val="000000" w:themeColor="text1"/>
          <w:sz w:val="30"/>
          <w:szCs w:val="30"/>
        </w:rPr>
        <w:t>“五抓”工作机制，</w:t>
      </w:r>
      <w:r w:rsidRPr="00151FB0">
        <w:rPr>
          <w:rFonts w:ascii="仿宋" w:eastAsia="仿宋" w:hAnsi="仿宋" w:hint="eastAsia"/>
          <w:color w:val="000000" w:themeColor="text1"/>
          <w:sz w:val="30"/>
          <w:szCs w:val="30"/>
        </w:rPr>
        <w:t>以“六美”教育为主线，以活动为载体，把</w:t>
      </w:r>
      <w:proofErr w:type="gramStart"/>
      <w:r w:rsidRPr="00151FB0">
        <w:rPr>
          <w:rFonts w:ascii="仿宋" w:eastAsia="仿宋" w:hAnsi="仿宋"/>
          <w:color w:val="000000" w:themeColor="text1"/>
          <w:sz w:val="30"/>
          <w:szCs w:val="30"/>
        </w:rPr>
        <w:t>践行</w:t>
      </w:r>
      <w:proofErr w:type="gramEnd"/>
      <w:r w:rsidRPr="00151FB0">
        <w:rPr>
          <w:rFonts w:ascii="仿宋" w:eastAsia="仿宋" w:hAnsi="仿宋"/>
          <w:color w:val="000000" w:themeColor="text1"/>
          <w:sz w:val="30"/>
          <w:szCs w:val="30"/>
        </w:rPr>
        <w:t>社会主义核心价值观融入</w:t>
      </w:r>
      <w:r w:rsidRPr="00151FB0">
        <w:rPr>
          <w:rFonts w:ascii="仿宋" w:eastAsia="仿宋" w:hAnsi="仿宋" w:hint="eastAsia"/>
          <w:color w:val="000000" w:themeColor="text1"/>
          <w:sz w:val="30"/>
          <w:szCs w:val="30"/>
        </w:rPr>
        <w:t>德育</w:t>
      </w:r>
      <w:r w:rsidRPr="00151FB0">
        <w:rPr>
          <w:rFonts w:ascii="仿宋" w:eastAsia="仿宋" w:hAnsi="仿宋"/>
          <w:color w:val="000000" w:themeColor="text1"/>
          <w:sz w:val="30"/>
          <w:szCs w:val="30"/>
        </w:rPr>
        <w:t>全过程</w:t>
      </w:r>
      <w:r w:rsidRPr="00151FB0">
        <w:rPr>
          <w:rFonts w:ascii="仿宋" w:eastAsia="仿宋" w:hAnsi="仿宋" w:hint="eastAsia"/>
          <w:color w:val="000000" w:themeColor="text1"/>
          <w:sz w:val="30"/>
          <w:szCs w:val="30"/>
        </w:rPr>
        <w:t>，效果明显。</w:t>
      </w:r>
    </w:p>
    <w:p w:rsidR="00DB0B87" w:rsidRPr="00151FB0" w:rsidRDefault="00233B37"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3.4.3</w:t>
      </w:r>
      <w:r w:rsidR="0067046B" w:rsidRPr="00151FB0">
        <w:rPr>
          <w:rFonts w:ascii="仿宋" w:eastAsia="仿宋" w:hAnsi="仿宋"/>
          <w:color w:val="000000" w:themeColor="text1"/>
          <w:sz w:val="30"/>
          <w:szCs w:val="30"/>
        </w:rPr>
        <w:t>财务管理</w:t>
      </w:r>
    </w:p>
    <w:p w:rsidR="0040202C" w:rsidRPr="00151FB0" w:rsidRDefault="0040202C"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严格执行国家财经法律法规。建立健全学校财务管理制度，落实财务公开。严格预算管理。强化预算约束，建立健全内部控制机制，强化财务风险防范意识，学校内控人员定期对学校的财务进行督查。增强绩效意识，规范会计基础工作，规范会计行为，确保会计信息真实、准确、可靠，每年将教育经费决算及分析报告</w:t>
      </w:r>
      <w:proofErr w:type="gramStart"/>
      <w:r w:rsidRPr="00151FB0">
        <w:rPr>
          <w:rFonts w:ascii="仿宋" w:eastAsia="仿宋" w:hAnsi="仿宋" w:hint="eastAsia"/>
          <w:color w:val="000000" w:themeColor="text1"/>
          <w:sz w:val="30"/>
          <w:szCs w:val="30"/>
        </w:rPr>
        <w:t>在内网</w:t>
      </w:r>
      <w:proofErr w:type="gramEnd"/>
      <w:r w:rsidRPr="00151FB0">
        <w:rPr>
          <w:rFonts w:ascii="仿宋" w:eastAsia="仿宋" w:hAnsi="仿宋" w:hint="eastAsia"/>
          <w:color w:val="000000" w:themeColor="text1"/>
          <w:sz w:val="30"/>
          <w:szCs w:val="30"/>
        </w:rPr>
        <w:t>公示。</w:t>
      </w:r>
    </w:p>
    <w:p w:rsidR="00DB0B87" w:rsidRPr="00151FB0" w:rsidRDefault="00233B37"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3.4.4</w:t>
      </w:r>
      <w:r w:rsidR="0067046B" w:rsidRPr="00151FB0">
        <w:rPr>
          <w:rFonts w:ascii="仿宋" w:eastAsia="仿宋" w:hAnsi="仿宋"/>
          <w:color w:val="000000" w:themeColor="text1"/>
          <w:sz w:val="30"/>
          <w:szCs w:val="30"/>
        </w:rPr>
        <w:t>后勤管理</w:t>
      </w:r>
    </w:p>
    <w:p w:rsidR="00DB0B87" w:rsidRPr="00151FB0" w:rsidRDefault="00DB0B87"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完善后勤管理的各项规章制度，不断推进后勤管理制度化、规范化建设。建立实物分账明细，实物总账明细，学校资产（国有、民办）安全与完整，分布合理，使用情况良好。严格执行采购（配用）申请和核准制度，采购过程保证多人参与（多方参与），保证采购公开、公平、透明。坚持公物赔偿制度，对非正常公物损坏、公物丢失情况落实责任人员、落实经济赔偿。</w:t>
      </w:r>
    </w:p>
    <w:p w:rsidR="00DB0B87" w:rsidRPr="00151FB0" w:rsidRDefault="00233B37"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3.4.5</w:t>
      </w:r>
      <w:r w:rsidR="0067046B" w:rsidRPr="00151FB0">
        <w:rPr>
          <w:rFonts w:ascii="仿宋" w:eastAsia="仿宋" w:hAnsi="仿宋"/>
          <w:color w:val="000000" w:themeColor="text1"/>
          <w:sz w:val="30"/>
          <w:szCs w:val="30"/>
        </w:rPr>
        <w:t>安全管理</w:t>
      </w:r>
    </w:p>
    <w:p w:rsidR="0040202C" w:rsidRPr="00151FB0" w:rsidRDefault="0040202C" w:rsidP="0040202C">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坚持“安全第一、预防为主、综合治理”的安全方针。正确认识当前安全生产形势，针对学校安全管理重点，</w:t>
      </w:r>
      <w:proofErr w:type="gramStart"/>
      <w:r w:rsidRPr="00151FB0">
        <w:rPr>
          <w:rFonts w:ascii="仿宋" w:eastAsia="仿宋" w:hAnsi="仿宋" w:hint="eastAsia"/>
          <w:color w:val="000000" w:themeColor="text1"/>
          <w:sz w:val="30"/>
          <w:szCs w:val="30"/>
        </w:rPr>
        <w:t>研判安全</w:t>
      </w:r>
      <w:proofErr w:type="gramEnd"/>
      <w:r w:rsidRPr="00151FB0">
        <w:rPr>
          <w:rFonts w:ascii="仿宋" w:eastAsia="仿宋" w:hAnsi="仿宋" w:hint="eastAsia"/>
          <w:color w:val="000000" w:themeColor="text1"/>
          <w:sz w:val="30"/>
          <w:szCs w:val="30"/>
        </w:rPr>
        <w:t>风险、制定管控措施、排查治理隐患。以创建“平安和谐校园”为目标，牢固树立“以人为本、安全发展”的理念。建立安全工作领导责任制和责任追究制，签订安全目标责任书，对造成重大安全事故的部门领导和责任人，按规</w:t>
      </w:r>
      <w:r w:rsidRPr="00151FB0">
        <w:rPr>
          <w:rFonts w:ascii="仿宋" w:eastAsia="仿宋" w:hAnsi="仿宋" w:hint="eastAsia"/>
          <w:color w:val="000000" w:themeColor="text1"/>
          <w:sz w:val="30"/>
          <w:szCs w:val="30"/>
        </w:rPr>
        <w:lastRenderedPageBreak/>
        <w:t>定严肃追究责任人的责任。搞好“三防”建设，学校监控基本实现全覆盖，明厨亮</w:t>
      </w:r>
      <w:proofErr w:type="gramStart"/>
      <w:r w:rsidRPr="00151FB0">
        <w:rPr>
          <w:rFonts w:ascii="仿宋" w:eastAsia="仿宋" w:hAnsi="仿宋" w:hint="eastAsia"/>
          <w:color w:val="000000" w:themeColor="text1"/>
          <w:sz w:val="30"/>
          <w:szCs w:val="30"/>
        </w:rPr>
        <w:t>灶工程</w:t>
      </w:r>
      <w:proofErr w:type="gramEnd"/>
      <w:r w:rsidRPr="00151FB0">
        <w:rPr>
          <w:rFonts w:ascii="仿宋" w:eastAsia="仿宋" w:hAnsi="仿宋" w:hint="eastAsia"/>
          <w:color w:val="000000" w:themeColor="text1"/>
          <w:sz w:val="30"/>
          <w:szCs w:val="30"/>
        </w:rPr>
        <w:t>和各项监控设施设备均处于正常运转状态。群防群治齐抓共管，建立社会、学校、家庭联防机制，开展一系列道德、法制教育活动，效果良好。</w:t>
      </w:r>
    </w:p>
    <w:p w:rsidR="00DB0B87" w:rsidRPr="00151FB0" w:rsidRDefault="00233B37"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3.4.6</w:t>
      </w:r>
      <w:r w:rsidR="0067046B" w:rsidRPr="00151FB0">
        <w:rPr>
          <w:rFonts w:ascii="仿宋" w:eastAsia="仿宋" w:hAnsi="仿宋"/>
          <w:color w:val="000000" w:themeColor="text1"/>
          <w:sz w:val="30"/>
          <w:szCs w:val="30"/>
        </w:rPr>
        <w:t>科研管理</w:t>
      </w:r>
    </w:p>
    <w:p w:rsidR="00DB0B87" w:rsidRPr="003B4DB5" w:rsidRDefault="003B4DB5" w:rsidP="003B4DB5">
      <w:pPr>
        <w:spacing w:line="360" w:lineRule="auto"/>
        <w:ind w:firstLineChars="200" w:firstLine="600"/>
        <w:rPr>
          <w:rFonts w:ascii="仿宋" w:eastAsia="仿宋" w:hAnsi="仿宋"/>
          <w:color w:val="000000" w:themeColor="text1"/>
          <w:sz w:val="30"/>
          <w:szCs w:val="30"/>
        </w:rPr>
      </w:pPr>
      <w:r w:rsidRPr="003B4DB5">
        <w:rPr>
          <w:rFonts w:ascii="仿宋" w:eastAsia="仿宋" w:hAnsi="仿宋"/>
          <w:color w:val="000000" w:themeColor="text1"/>
          <w:sz w:val="30"/>
          <w:szCs w:val="30"/>
        </w:rPr>
        <w:t>学校严格落实教育部《中等职业学校管理规程》（教职成[2010］6号]文件要求，成立职教研究室中层职能部门，负责全校教研和科研工作。制定有《德阳市黄许职业中专学校教育科研工作条例》《黄许职中课程研究管理办法》《黄许职业中专学校课程教材开发管理实施办法》《黄许职中奖励条例（试行）》等教育科研管理制度。每月定期组织开展常规教研活动，全年组织全校性教研会6次（每学期初、期中、期末各1次）。承担省级课题、市级课题、区级课题各1个，开展校级课题研究5个，均完成阶段性研究任务。其中市级课题《职业学校企业文化育人研究》结题，成果获德阳市政府成果二等奖；4项校级课题成果获四川省中</w:t>
      </w:r>
      <w:proofErr w:type="gramStart"/>
      <w:r w:rsidRPr="003B4DB5">
        <w:rPr>
          <w:rFonts w:ascii="仿宋" w:eastAsia="仿宋" w:hAnsi="仿宋"/>
          <w:color w:val="000000" w:themeColor="text1"/>
          <w:sz w:val="30"/>
          <w:szCs w:val="30"/>
        </w:rPr>
        <w:t>职优秀</w:t>
      </w:r>
      <w:proofErr w:type="gramEnd"/>
      <w:r w:rsidRPr="003B4DB5">
        <w:rPr>
          <w:rFonts w:ascii="仿宋" w:eastAsia="仿宋" w:hAnsi="仿宋"/>
          <w:color w:val="000000" w:themeColor="text1"/>
          <w:sz w:val="30"/>
          <w:szCs w:val="30"/>
        </w:rPr>
        <w:t>成果奖励。</w:t>
      </w:r>
    </w:p>
    <w:p w:rsidR="00DB0B87" w:rsidRPr="00151FB0" w:rsidRDefault="00233B37"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3.4.7</w:t>
      </w:r>
      <w:r w:rsidR="0067046B" w:rsidRPr="00151FB0">
        <w:rPr>
          <w:rFonts w:ascii="仿宋" w:eastAsia="仿宋" w:hAnsi="仿宋"/>
          <w:color w:val="000000" w:themeColor="text1"/>
          <w:sz w:val="30"/>
          <w:szCs w:val="30"/>
        </w:rPr>
        <w:t>管理队伍建设</w:t>
      </w:r>
    </w:p>
    <w:p w:rsidR="00DB0B87" w:rsidRPr="00151FB0" w:rsidRDefault="00891672"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加强师德师风建设。</w:t>
      </w:r>
      <w:proofErr w:type="gramStart"/>
      <w:r w:rsidRPr="00151FB0">
        <w:rPr>
          <w:rFonts w:ascii="仿宋" w:eastAsia="仿宋" w:hAnsi="仿宋" w:hint="eastAsia"/>
          <w:color w:val="000000" w:themeColor="text1"/>
          <w:sz w:val="30"/>
          <w:szCs w:val="30"/>
        </w:rPr>
        <w:t>践行</w:t>
      </w:r>
      <w:proofErr w:type="gramEnd"/>
      <w:r w:rsidRPr="00151FB0">
        <w:rPr>
          <w:rFonts w:ascii="仿宋" w:eastAsia="仿宋" w:hAnsi="仿宋" w:hint="eastAsia"/>
          <w:color w:val="000000" w:themeColor="text1"/>
          <w:sz w:val="30"/>
          <w:szCs w:val="30"/>
        </w:rPr>
        <w:t>社会主义核心价值观，</w:t>
      </w:r>
      <w:r w:rsidRPr="00151FB0">
        <w:rPr>
          <w:rFonts w:ascii="仿宋" w:eastAsia="仿宋" w:hAnsi="仿宋"/>
          <w:color w:val="000000" w:themeColor="text1"/>
          <w:sz w:val="30"/>
          <w:szCs w:val="30"/>
        </w:rPr>
        <w:t>把教师职业道德建设放在队伍建设的突出位置，定期</w:t>
      </w:r>
      <w:r w:rsidRPr="00151FB0">
        <w:rPr>
          <w:rFonts w:ascii="仿宋" w:eastAsia="仿宋" w:hAnsi="仿宋" w:hint="eastAsia"/>
          <w:color w:val="000000" w:themeColor="text1"/>
          <w:sz w:val="30"/>
          <w:szCs w:val="30"/>
        </w:rPr>
        <w:t>开展</w:t>
      </w:r>
      <w:r w:rsidRPr="00151FB0">
        <w:rPr>
          <w:rFonts w:ascii="仿宋" w:eastAsia="仿宋" w:hAnsi="仿宋"/>
          <w:color w:val="000000" w:themeColor="text1"/>
          <w:sz w:val="30"/>
          <w:szCs w:val="30"/>
        </w:rPr>
        <w:t>政治学习</w:t>
      </w:r>
      <w:r w:rsidRPr="00151FB0">
        <w:rPr>
          <w:rFonts w:ascii="仿宋" w:eastAsia="仿宋" w:hAnsi="仿宋" w:hint="eastAsia"/>
          <w:color w:val="000000" w:themeColor="text1"/>
          <w:sz w:val="30"/>
          <w:szCs w:val="30"/>
        </w:rPr>
        <w:t>，</w:t>
      </w:r>
      <w:r w:rsidRPr="00151FB0">
        <w:rPr>
          <w:rFonts w:ascii="仿宋" w:eastAsia="仿宋" w:hAnsi="仿宋"/>
          <w:color w:val="000000" w:themeColor="text1"/>
          <w:sz w:val="30"/>
          <w:szCs w:val="30"/>
        </w:rPr>
        <w:t>不断强化教师思想素质教育。搭建学习平台，促进教师专业成长。采取“请进来，走出去”的办法，组织</w:t>
      </w:r>
      <w:r w:rsidRPr="00151FB0">
        <w:rPr>
          <w:rFonts w:ascii="仿宋" w:eastAsia="仿宋" w:hAnsi="仿宋" w:hint="eastAsia"/>
          <w:color w:val="000000" w:themeColor="text1"/>
          <w:sz w:val="30"/>
          <w:szCs w:val="30"/>
        </w:rPr>
        <w:t>教师交流</w:t>
      </w:r>
      <w:r w:rsidRPr="00151FB0">
        <w:rPr>
          <w:rFonts w:ascii="仿宋" w:eastAsia="仿宋" w:hAnsi="仿宋"/>
          <w:color w:val="000000" w:themeColor="text1"/>
          <w:sz w:val="30"/>
          <w:szCs w:val="30"/>
        </w:rPr>
        <w:t>学习</w:t>
      </w:r>
      <w:r w:rsidRPr="00151FB0">
        <w:rPr>
          <w:rFonts w:ascii="仿宋" w:eastAsia="仿宋" w:hAnsi="仿宋" w:hint="eastAsia"/>
          <w:color w:val="000000" w:themeColor="text1"/>
          <w:sz w:val="30"/>
          <w:szCs w:val="30"/>
        </w:rPr>
        <w:t>；鼓励教师专升本、本升</w:t>
      </w:r>
      <w:proofErr w:type="gramStart"/>
      <w:r w:rsidRPr="00151FB0">
        <w:rPr>
          <w:rFonts w:ascii="仿宋" w:eastAsia="仿宋" w:hAnsi="仿宋" w:hint="eastAsia"/>
          <w:color w:val="000000" w:themeColor="text1"/>
          <w:sz w:val="30"/>
          <w:szCs w:val="30"/>
        </w:rPr>
        <w:t>研</w:t>
      </w:r>
      <w:proofErr w:type="gramEnd"/>
      <w:r w:rsidRPr="00151FB0">
        <w:rPr>
          <w:rFonts w:ascii="仿宋" w:eastAsia="仿宋" w:hAnsi="仿宋" w:hint="eastAsia"/>
          <w:color w:val="000000" w:themeColor="text1"/>
          <w:sz w:val="30"/>
          <w:szCs w:val="30"/>
        </w:rPr>
        <w:t>，提高教师学历层次；参加各级各类竞赛活动，提升教师技能水平。选送干部外出学习考察，学习先进的管理，加强对</w:t>
      </w:r>
      <w:r w:rsidRPr="00151FB0">
        <w:rPr>
          <w:rFonts w:ascii="仿宋" w:eastAsia="仿宋" w:hAnsi="仿宋"/>
          <w:color w:val="000000" w:themeColor="text1"/>
          <w:sz w:val="30"/>
          <w:szCs w:val="30"/>
        </w:rPr>
        <w:t>干部</w:t>
      </w:r>
      <w:r w:rsidRPr="00151FB0">
        <w:rPr>
          <w:rFonts w:ascii="仿宋" w:eastAsia="仿宋" w:hAnsi="仿宋" w:hint="eastAsia"/>
          <w:color w:val="000000" w:themeColor="text1"/>
          <w:sz w:val="30"/>
          <w:szCs w:val="30"/>
        </w:rPr>
        <w:t>的</w:t>
      </w:r>
      <w:r w:rsidRPr="00151FB0">
        <w:rPr>
          <w:rFonts w:ascii="仿宋" w:eastAsia="仿宋" w:hAnsi="仿宋"/>
          <w:color w:val="000000" w:themeColor="text1"/>
          <w:sz w:val="30"/>
          <w:szCs w:val="30"/>
        </w:rPr>
        <w:t>监督管理，</w:t>
      </w:r>
      <w:r w:rsidRPr="00151FB0">
        <w:rPr>
          <w:rFonts w:ascii="仿宋" w:eastAsia="仿宋" w:hAnsi="仿宋" w:hint="eastAsia"/>
          <w:color w:val="000000" w:themeColor="text1"/>
          <w:sz w:val="30"/>
          <w:szCs w:val="30"/>
        </w:rPr>
        <w:t>开展“四风”专项整治活动，使管理干部自重、自省、自警、自励。</w:t>
      </w:r>
    </w:p>
    <w:p w:rsidR="0098620D" w:rsidRPr="00151FB0" w:rsidRDefault="00233B37"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3.4.8</w:t>
      </w:r>
      <w:r w:rsidR="0067046B" w:rsidRPr="00151FB0">
        <w:rPr>
          <w:rFonts w:ascii="仿宋" w:eastAsia="仿宋" w:hAnsi="仿宋"/>
          <w:color w:val="000000" w:themeColor="text1"/>
          <w:sz w:val="30"/>
          <w:szCs w:val="30"/>
        </w:rPr>
        <w:t>管理信息化水平等</w:t>
      </w:r>
    </w:p>
    <w:p w:rsidR="0067046B" w:rsidRPr="003B4DB5" w:rsidRDefault="003B4DB5" w:rsidP="00151FB0">
      <w:pPr>
        <w:spacing w:line="360" w:lineRule="auto"/>
        <w:ind w:firstLineChars="200" w:firstLine="600"/>
        <w:rPr>
          <w:rFonts w:ascii="仿宋" w:eastAsia="仿宋" w:hAnsi="仿宋"/>
          <w:color w:val="000000" w:themeColor="text1"/>
          <w:sz w:val="30"/>
          <w:szCs w:val="30"/>
        </w:rPr>
      </w:pPr>
      <w:r w:rsidRPr="003B4DB5">
        <w:rPr>
          <w:rFonts w:ascii="仿宋" w:eastAsia="仿宋" w:hAnsi="仿宋"/>
          <w:color w:val="000000" w:themeColor="text1"/>
          <w:sz w:val="30"/>
          <w:szCs w:val="30"/>
        </w:rPr>
        <w:lastRenderedPageBreak/>
        <w:t>积极落实《教育部关于加快推进职业教育信息化发展的意见》（教职成[2012]5号）精神，建立了学校网络中心，校园网覆盖所有教学和办公区域，教职工配备了办公电脑，可满足日常教学、办公和管理的需要。搭建了学校信息化管理平台，可实现课程、教学、德育、财务、学籍管理等综合管理功能。学校建有教师</w:t>
      </w:r>
      <w:proofErr w:type="gramStart"/>
      <w:r w:rsidRPr="003B4DB5">
        <w:rPr>
          <w:rFonts w:ascii="仿宋" w:eastAsia="仿宋" w:hAnsi="仿宋"/>
          <w:color w:val="000000" w:themeColor="text1"/>
          <w:sz w:val="30"/>
          <w:szCs w:val="30"/>
        </w:rPr>
        <w:t>微信群</w:t>
      </w:r>
      <w:proofErr w:type="gramEnd"/>
      <w:r w:rsidRPr="003B4DB5">
        <w:rPr>
          <w:rFonts w:ascii="仿宋" w:eastAsia="仿宋" w:hAnsi="仿宋"/>
          <w:color w:val="000000" w:themeColor="text1"/>
          <w:sz w:val="30"/>
          <w:szCs w:val="30"/>
        </w:rPr>
        <w:t>、QQ群，用于加强日常信息沟通。学校充分利用国家教师信息平台、学籍管理系统和四川省中等职业教育年度质量报告平台、教学诊断与改进信息系统辅助学校管理，不断提升信息化管理水平。</w:t>
      </w:r>
    </w:p>
    <w:p w:rsidR="00B627AA" w:rsidRPr="0094118B" w:rsidRDefault="00B627AA" w:rsidP="00C739C3">
      <w:pPr>
        <w:pStyle w:val="3"/>
        <w:spacing w:before="0" w:after="0" w:line="360" w:lineRule="auto"/>
        <w:rPr>
          <w:rFonts w:ascii="方正小标宋简体" w:eastAsia="方正小标宋简体"/>
        </w:rPr>
      </w:pPr>
      <w:bookmarkStart w:id="21" w:name="_Toc532289970"/>
      <w:r w:rsidRPr="0094118B">
        <w:rPr>
          <w:rFonts w:ascii="方正小标宋简体" w:eastAsia="方正小标宋简体"/>
        </w:rPr>
        <w:t>3.5德育工作情况</w:t>
      </w:r>
      <w:bookmarkEnd w:id="21"/>
    </w:p>
    <w:p w:rsidR="006D632D" w:rsidRPr="00151FB0" w:rsidRDefault="002F0E96" w:rsidP="00151FB0">
      <w:pPr>
        <w:spacing w:line="360" w:lineRule="auto"/>
        <w:ind w:firstLineChars="200" w:firstLine="600"/>
        <w:rPr>
          <w:rFonts w:ascii="仿宋" w:eastAsia="仿宋" w:hAnsi="仿宋"/>
          <w:color w:val="000000" w:themeColor="text1"/>
          <w:sz w:val="30"/>
          <w:szCs w:val="30"/>
        </w:rPr>
      </w:pPr>
      <w:r w:rsidRPr="002F0E96">
        <w:rPr>
          <w:rFonts w:ascii="仿宋" w:eastAsia="仿宋" w:hAnsi="仿宋"/>
          <w:color w:val="000000" w:themeColor="text1"/>
          <w:sz w:val="30"/>
          <w:szCs w:val="30"/>
        </w:rPr>
        <w:t>3.5.1</w:t>
      </w:r>
      <w:r w:rsidR="006D632D" w:rsidRPr="00151FB0">
        <w:rPr>
          <w:rFonts w:ascii="仿宋" w:eastAsia="仿宋" w:hAnsi="仿宋" w:hint="eastAsia"/>
          <w:color w:val="000000" w:themeColor="text1"/>
          <w:sz w:val="30"/>
          <w:szCs w:val="30"/>
        </w:rPr>
        <w:t>学校“五抓”德育机制运行良好</w:t>
      </w:r>
      <w:r w:rsidR="00E75FCE">
        <w:rPr>
          <w:rFonts w:ascii="仿宋" w:eastAsia="仿宋" w:hAnsi="仿宋" w:hint="eastAsia"/>
          <w:color w:val="000000" w:themeColor="text1"/>
          <w:sz w:val="30"/>
          <w:szCs w:val="30"/>
        </w:rPr>
        <w:t>。</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学校“五抓”德育工作体制运转良好，各个层级的管理富有特色，和</w:t>
      </w:r>
      <w:proofErr w:type="gramStart"/>
      <w:r w:rsidRPr="00151FB0">
        <w:rPr>
          <w:rFonts w:ascii="仿宋" w:eastAsia="仿宋" w:hAnsi="仿宋" w:hint="eastAsia"/>
          <w:color w:val="000000" w:themeColor="text1"/>
          <w:sz w:val="30"/>
          <w:szCs w:val="30"/>
        </w:rPr>
        <w:t>而</w:t>
      </w:r>
      <w:proofErr w:type="gramEnd"/>
      <w:r w:rsidRPr="00151FB0">
        <w:rPr>
          <w:rFonts w:ascii="仿宋" w:eastAsia="仿宋" w:hAnsi="仿宋" w:hint="eastAsia"/>
          <w:color w:val="000000" w:themeColor="text1"/>
          <w:sz w:val="30"/>
          <w:szCs w:val="30"/>
        </w:rPr>
        <w:t>不同。校长抓好办学理念提升。学校认真研读办学历程，解读学校校训，提升了办学思想，促进学校办学由就业教育向就业、升学并重转变。德育副校长抓好“六美”特色德育。德育副校长引领德育团队，将学校“六美德育”抓落实，着重抓好学生礼貌礼节训练，学校礼仪社团、国旗班（社团）成为学校一张名片，礼仪学生承担了</w:t>
      </w:r>
      <w:proofErr w:type="gramStart"/>
      <w:r w:rsidRPr="00151FB0">
        <w:rPr>
          <w:rFonts w:ascii="仿宋" w:eastAsia="仿宋" w:hAnsi="仿宋" w:hint="eastAsia"/>
          <w:color w:val="000000" w:themeColor="text1"/>
          <w:sz w:val="30"/>
          <w:szCs w:val="30"/>
        </w:rPr>
        <w:t>旌</w:t>
      </w:r>
      <w:proofErr w:type="gramEnd"/>
      <w:r w:rsidRPr="00151FB0">
        <w:rPr>
          <w:rFonts w:ascii="仿宋" w:eastAsia="仿宋" w:hAnsi="仿宋" w:hint="eastAsia"/>
          <w:color w:val="000000" w:themeColor="text1"/>
          <w:sz w:val="30"/>
          <w:szCs w:val="30"/>
        </w:rPr>
        <w:t>阳区教职工运动会、黄河社区礼仪接待等活动，提高学校美誉度。学生</w:t>
      </w:r>
      <w:proofErr w:type="gramStart"/>
      <w:r w:rsidRPr="00151FB0">
        <w:rPr>
          <w:rFonts w:ascii="仿宋" w:eastAsia="仿宋" w:hAnsi="仿宋" w:hint="eastAsia"/>
          <w:color w:val="000000" w:themeColor="text1"/>
          <w:sz w:val="30"/>
          <w:szCs w:val="30"/>
        </w:rPr>
        <w:t>处抓好</w:t>
      </w:r>
      <w:proofErr w:type="gramEnd"/>
      <w:r w:rsidRPr="00151FB0">
        <w:rPr>
          <w:rFonts w:ascii="仿宋" w:eastAsia="仿宋" w:hAnsi="仿宋" w:hint="eastAsia"/>
          <w:color w:val="000000" w:themeColor="text1"/>
          <w:sz w:val="30"/>
          <w:szCs w:val="30"/>
        </w:rPr>
        <w:t>民族学生管理。学生处重点抓好民族地区学生管理，进行了假日民族地区学生管理体系研究，该项目荣获四川省2018年中职德育研究一等奖。专业</w:t>
      </w:r>
      <w:proofErr w:type="gramStart"/>
      <w:r w:rsidRPr="00151FB0">
        <w:rPr>
          <w:rFonts w:ascii="仿宋" w:eastAsia="仿宋" w:hAnsi="仿宋" w:hint="eastAsia"/>
          <w:color w:val="000000" w:themeColor="text1"/>
          <w:sz w:val="30"/>
          <w:szCs w:val="30"/>
        </w:rPr>
        <w:t>部抓好</w:t>
      </w:r>
      <w:proofErr w:type="gramEnd"/>
      <w:r w:rsidRPr="00151FB0">
        <w:rPr>
          <w:rFonts w:ascii="仿宋" w:eastAsia="仿宋" w:hAnsi="仿宋" w:hint="eastAsia"/>
          <w:color w:val="000000" w:themeColor="text1"/>
          <w:sz w:val="30"/>
          <w:szCs w:val="30"/>
        </w:rPr>
        <w:t>部门特色。机械专业部管理突出“阳光、规范”理念；財美专业部以“勤奋、求索”为主题；</w:t>
      </w:r>
      <w:proofErr w:type="gramStart"/>
      <w:r w:rsidRPr="00151FB0">
        <w:rPr>
          <w:rFonts w:ascii="仿宋" w:eastAsia="仿宋" w:hAnsi="仿宋" w:hint="eastAsia"/>
          <w:color w:val="000000" w:themeColor="text1"/>
          <w:sz w:val="30"/>
          <w:szCs w:val="30"/>
        </w:rPr>
        <w:t>计建专业</w:t>
      </w:r>
      <w:proofErr w:type="gramEnd"/>
      <w:r w:rsidRPr="00151FB0">
        <w:rPr>
          <w:rFonts w:ascii="仿宋" w:eastAsia="仿宋" w:hAnsi="仿宋" w:hint="eastAsia"/>
          <w:color w:val="000000" w:themeColor="text1"/>
          <w:sz w:val="30"/>
          <w:szCs w:val="30"/>
        </w:rPr>
        <w:t>部用“感恩、奉献”贯穿工作主线；旅游专业部则在“和谐、温馨”上狠下功夫。学校专业部管理有序，特色鲜明。班主任抓好工作细节。班主任将学校、职能处室的要求落实在细节上，促进班级管理整体水平提升，学校班级呈现不同优</w:t>
      </w:r>
      <w:r w:rsidRPr="00151FB0">
        <w:rPr>
          <w:rFonts w:ascii="仿宋" w:eastAsia="仿宋" w:hAnsi="仿宋" w:hint="eastAsia"/>
          <w:color w:val="000000" w:themeColor="text1"/>
          <w:sz w:val="30"/>
          <w:szCs w:val="30"/>
        </w:rPr>
        <w:lastRenderedPageBreak/>
        <w:t>质特色。杨凯带领的2015级建筑班升学率100%；张清萍老师带的2017级计算机2班成为学校民族地区学生管理典范；范中宇老师带的2016级华铁轨道班成为校企合作班级的样板</w:t>
      </w:r>
      <w:r w:rsidR="00D16EBA">
        <w:rPr>
          <w:rFonts w:ascii="仿宋" w:eastAsia="仿宋" w:hAnsi="仿宋" w:hint="eastAsia"/>
          <w:color w:val="000000" w:themeColor="text1"/>
          <w:sz w:val="30"/>
          <w:szCs w:val="30"/>
        </w:rPr>
        <w:t>。</w:t>
      </w:r>
    </w:p>
    <w:p w:rsidR="00E75FCE" w:rsidRDefault="002F0E96" w:rsidP="00151FB0">
      <w:pPr>
        <w:spacing w:line="360" w:lineRule="auto"/>
        <w:ind w:firstLineChars="200" w:firstLine="600"/>
        <w:rPr>
          <w:rFonts w:ascii="仿宋" w:eastAsia="仿宋" w:hAnsi="仿宋"/>
          <w:color w:val="000000" w:themeColor="text1"/>
          <w:sz w:val="30"/>
          <w:szCs w:val="30"/>
        </w:rPr>
      </w:pPr>
      <w:r w:rsidRPr="002F0E96">
        <w:rPr>
          <w:rFonts w:ascii="仿宋" w:eastAsia="仿宋" w:hAnsi="仿宋"/>
          <w:color w:val="000000" w:themeColor="text1"/>
          <w:sz w:val="30"/>
          <w:szCs w:val="30"/>
        </w:rPr>
        <w:t>3.5.</w:t>
      </w:r>
      <w:r>
        <w:rPr>
          <w:rFonts w:ascii="仿宋" w:eastAsia="仿宋" w:hAnsi="仿宋"/>
          <w:color w:val="000000" w:themeColor="text1"/>
          <w:sz w:val="30"/>
          <w:szCs w:val="30"/>
        </w:rPr>
        <w:t>2</w:t>
      </w:r>
      <w:r w:rsidR="006D632D" w:rsidRPr="00151FB0">
        <w:rPr>
          <w:rFonts w:ascii="仿宋" w:eastAsia="仿宋" w:hAnsi="仿宋" w:hint="eastAsia"/>
          <w:color w:val="000000" w:themeColor="text1"/>
          <w:sz w:val="30"/>
          <w:szCs w:val="30"/>
        </w:rPr>
        <w:t>学生德育体验活动丰富多彩</w:t>
      </w:r>
      <w:r w:rsidR="00E75FCE">
        <w:rPr>
          <w:rFonts w:ascii="仿宋" w:eastAsia="仿宋" w:hAnsi="仿宋" w:hint="eastAsia"/>
          <w:color w:val="000000" w:themeColor="text1"/>
          <w:sz w:val="30"/>
          <w:szCs w:val="30"/>
        </w:rPr>
        <w:t>。</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团建、学生会活动。本年度，学生追求上进，有93名学生加入共青团。学校成立有学生总会，专业部学生分会4个。这些学生干部负责学生日常自治管理，较好的促进了学校的和谐、平安，有3人被评为市级优秀学生干部，有20人被评为区级优秀学生干部。</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社员活动。学校现有社团8个，参与学生200余人，学生的潜力得到挖掘，特长得到发挥。学校的艺术社团（舞蹈社、礼仪社、国旗社）表现突出，组织学生参与</w:t>
      </w:r>
      <w:proofErr w:type="gramStart"/>
      <w:r w:rsidRPr="00151FB0">
        <w:rPr>
          <w:rFonts w:ascii="仿宋" w:eastAsia="仿宋" w:hAnsi="仿宋" w:hint="eastAsia"/>
          <w:color w:val="000000" w:themeColor="text1"/>
          <w:sz w:val="30"/>
          <w:szCs w:val="30"/>
        </w:rPr>
        <w:t>旌</w:t>
      </w:r>
      <w:proofErr w:type="gramEnd"/>
      <w:r w:rsidRPr="00151FB0">
        <w:rPr>
          <w:rFonts w:ascii="仿宋" w:eastAsia="仿宋" w:hAnsi="仿宋" w:hint="eastAsia"/>
          <w:color w:val="000000" w:themeColor="text1"/>
          <w:sz w:val="30"/>
          <w:szCs w:val="30"/>
        </w:rPr>
        <w:t>阳区第七届艺术实践活动，取得二等奖。参加德阳市第十届艺术实践活动，取得朗诵比赛一等奖。学校还自己组织了本校的第七届校园歌手活动，锻炼了很多同学。</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重大节日、纪念日活动。学校在“五.四”青年节、国庆节、重阳节、元旦节都要开展文艺活动，将爱国主义主旋律，孝老爱</w:t>
      </w:r>
      <w:proofErr w:type="gramStart"/>
      <w:r w:rsidRPr="00151FB0">
        <w:rPr>
          <w:rFonts w:ascii="仿宋" w:eastAsia="仿宋" w:hAnsi="仿宋" w:hint="eastAsia"/>
          <w:color w:val="000000" w:themeColor="text1"/>
          <w:sz w:val="30"/>
          <w:szCs w:val="30"/>
        </w:rPr>
        <w:t>亲传统</w:t>
      </w:r>
      <w:proofErr w:type="gramEnd"/>
      <w:r w:rsidRPr="00151FB0">
        <w:rPr>
          <w:rFonts w:ascii="仿宋" w:eastAsia="仿宋" w:hAnsi="仿宋" w:hint="eastAsia"/>
          <w:color w:val="000000" w:themeColor="text1"/>
          <w:sz w:val="30"/>
          <w:szCs w:val="30"/>
        </w:rPr>
        <w:t>文化，积极上进的昂扬斗志</w:t>
      </w:r>
      <w:proofErr w:type="gramStart"/>
      <w:r w:rsidRPr="00151FB0">
        <w:rPr>
          <w:rFonts w:ascii="仿宋" w:eastAsia="仿宋" w:hAnsi="仿宋" w:hint="eastAsia"/>
          <w:color w:val="000000" w:themeColor="text1"/>
          <w:sz w:val="30"/>
          <w:szCs w:val="30"/>
        </w:rPr>
        <w:t>融汇</w:t>
      </w:r>
      <w:proofErr w:type="gramEnd"/>
      <w:r w:rsidRPr="00151FB0">
        <w:rPr>
          <w:rFonts w:ascii="仿宋" w:eastAsia="仿宋" w:hAnsi="仿宋" w:hint="eastAsia"/>
          <w:color w:val="000000" w:themeColor="text1"/>
          <w:sz w:val="30"/>
          <w:szCs w:val="30"/>
        </w:rPr>
        <w:t>在活动中，感染学生。</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民族团结特别活动。学校针对彝区“9+3学生”、藏区白玉班、贵州黔西班，特别开展了“民族学生热爱党国庆专题文艺晚会”；走出学校感受祖国厚重文化系列活动，有“学习三国文化领略德阳美景”活动，还有“参观四川建川博物馆”感受健儿抗日斗争活动。</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社会主义核心价值观活动。学校值日行政，重点对社会主义核心价值观进行解读，利用每日晨操集会时段对学生演讲，帮助学生提升政治素质。学校团委安排了“做文明学生建文明校园”黑板报评选活动。举行“中国梦我的梦”主题班会活动。</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lastRenderedPageBreak/>
        <w:t>法制教育活动。学校周末举行法制安全大课，邀请法律专业人士到校讲课，举办法制主题演讲，提升学生法律素养。</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学生综合素质提升活动。学校对2018级学生进行素质提升培训；对毕业升学、就业的学生有专项工作指导；对学生礼仪素养专门培训。</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爱心慈善活动。学校组织青年志愿者，灵活到社区参与公益劳动；组织学生参与贫困捐赠活动；组织学生开展学雷锋关爱老人活动。</w:t>
      </w:r>
    </w:p>
    <w:p w:rsidR="006D632D" w:rsidRPr="00151FB0" w:rsidRDefault="006D632D"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文明风采活动。学校认真落实《教育部等五部门关于进一步开展中等职业学校“文明风采”竞赛活动，促进活动育人的意见》精神，推动我校德育教育实践活动的广泛发展，以赛促教，以赛促学，不断提高学生思想道德素质和综合素质，促进学生全面发展，健康成长，本年度有1000余名学生参与了校内竞赛，涵盖征文演讲、摄影、才艺展示、国画等多个项目。经过学校初赛，德阳市复赛，有9名同学参加了四川省复赛，有5个项目获得省级奖。</w:t>
      </w:r>
    </w:p>
    <w:p w:rsidR="005F17E1" w:rsidRPr="00C739C3" w:rsidRDefault="00B627AA" w:rsidP="00C739C3">
      <w:pPr>
        <w:pStyle w:val="3"/>
        <w:spacing w:before="0" w:after="0" w:line="360" w:lineRule="auto"/>
        <w:rPr>
          <w:rFonts w:ascii="方正小标宋简体" w:eastAsia="方正小标宋简体"/>
        </w:rPr>
      </w:pPr>
      <w:bookmarkStart w:id="22" w:name="_Toc532289971"/>
      <w:r w:rsidRPr="0094118B">
        <w:rPr>
          <w:rFonts w:ascii="方正小标宋简体" w:eastAsia="方正小标宋简体"/>
        </w:rPr>
        <w:t>3.6党建情况</w:t>
      </w:r>
      <w:bookmarkEnd w:id="22"/>
    </w:p>
    <w:p w:rsidR="00922300" w:rsidRPr="00151FB0" w:rsidRDefault="00922300"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将党建工作列入学校工作大局通盘考虑，制定出领导干部抓党建工作责任制。党总支书记认真履行党建工作第一责任人的职责，并确定一名班子成员负责直接抓党的建设工作。其他班子成员按照工作分工，明确任务、落实责任健全工作机构。同时，结合本校特点和党员队伍现状，制定党建工作具体计划，明确党建工作目标、任务、措施、责任人和时限。</w:t>
      </w:r>
    </w:p>
    <w:p w:rsidR="00922300" w:rsidRPr="00151FB0" w:rsidRDefault="00922300"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加强党风廉政建设，认真落实“一诺三清”制度。根据工作内容完善“两个责任清单”，学校领导班子多次召开专题会议研究</w:t>
      </w:r>
      <w:proofErr w:type="gramStart"/>
      <w:r w:rsidRPr="00151FB0">
        <w:rPr>
          <w:rFonts w:ascii="仿宋" w:eastAsia="仿宋" w:hAnsi="仿宋" w:hint="eastAsia"/>
          <w:color w:val="000000" w:themeColor="text1"/>
          <w:sz w:val="30"/>
          <w:szCs w:val="30"/>
        </w:rPr>
        <w:t>修定</w:t>
      </w:r>
      <w:proofErr w:type="gramEnd"/>
      <w:r w:rsidRPr="00151FB0">
        <w:rPr>
          <w:rFonts w:ascii="仿宋" w:eastAsia="仿宋" w:hAnsi="仿宋" w:hint="eastAsia"/>
          <w:color w:val="000000" w:themeColor="text1"/>
          <w:sz w:val="30"/>
          <w:szCs w:val="30"/>
        </w:rPr>
        <w:t>落实“党风廉政建设主体责任和监督责任清单”，并对清单进行了公示。</w:t>
      </w:r>
    </w:p>
    <w:p w:rsidR="00922300" w:rsidRPr="00151FB0" w:rsidRDefault="00922300"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学习贯彻党的十九大及习近平总书记系列重要讲话精神，汲取传</w:t>
      </w:r>
      <w:r w:rsidRPr="00151FB0">
        <w:rPr>
          <w:rFonts w:ascii="仿宋" w:eastAsia="仿宋" w:hAnsi="仿宋" w:hint="eastAsia"/>
          <w:color w:val="000000" w:themeColor="text1"/>
          <w:sz w:val="30"/>
          <w:szCs w:val="30"/>
        </w:rPr>
        <w:lastRenderedPageBreak/>
        <w:t>统文化家规家风中的精华营养，深入推进校风建设，增强师生对家风建设的认知认同。学校组织开展了一系列廉洁教育活动。</w:t>
      </w:r>
    </w:p>
    <w:p w:rsidR="00922300" w:rsidRPr="00151FB0" w:rsidRDefault="00922300"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把深化“两学一做”学习教育常态化制度化作为加强和规范党内政治生活、加强党内监督的重要载体。</w:t>
      </w:r>
      <w:r w:rsidRPr="00151FB0">
        <w:rPr>
          <w:rFonts w:ascii="仿宋" w:eastAsia="仿宋" w:hAnsi="仿宋"/>
          <w:color w:val="000000" w:themeColor="text1"/>
          <w:sz w:val="30"/>
          <w:szCs w:val="30"/>
        </w:rPr>
        <w:t>组织全体党员同志采用自学和集中学习等多种方式深入学习贯彻党的十</w:t>
      </w:r>
      <w:r w:rsidRPr="00151FB0">
        <w:rPr>
          <w:rFonts w:ascii="仿宋" w:eastAsia="仿宋" w:hAnsi="仿宋" w:hint="eastAsia"/>
          <w:color w:val="000000" w:themeColor="text1"/>
          <w:sz w:val="30"/>
          <w:szCs w:val="30"/>
        </w:rPr>
        <w:t>九大</w:t>
      </w:r>
      <w:r w:rsidRPr="00151FB0">
        <w:rPr>
          <w:rFonts w:ascii="仿宋" w:eastAsia="仿宋" w:hAnsi="仿宋"/>
          <w:color w:val="000000" w:themeColor="text1"/>
          <w:sz w:val="30"/>
          <w:szCs w:val="30"/>
        </w:rPr>
        <w:t>二中</w:t>
      </w:r>
      <w:r w:rsidRPr="00151FB0">
        <w:rPr>
          <w:rFonts w:ascii="仿宋" w:eastAsia="仿宋" w:hAnsi="仿宋" w:hint="eastAsia"/>
          <w:color w:val="000000" w:themeColor="text1"/>
          <w:sz w:val="30"/>
          <w:szCs w:val="30"/>
        </w:rPr>
        <w:t>、</w:t>
      </w:r>
      <w:r w:rsidRPr="00151FB0">
        <w:rPr>
          <w:rFonts w:ascii="仿宋" w:eastAsia="仿宋" w:hAnsi="仿宋"/>
          <w:color w:val="000000" w:themeColor="text1"/>
          <w:sz w:val="30"/>
          <w:szCs w:val="30"/>
        </w:rPr>
        <w:t>三中全会精神。</w:t>
      </w:r>
      <w:r w:rsidRPr="00151FB0">
        <w:rPr>
          <w:rFonts w:ascii="仿宋" w:eastAsia="仿宋" w:hAnsi="仿宋" w:hint="eastAsia"/>
          <w:color w:val="000000" w:themeColor="text1"/>
          <w:sz w:val="30"/>
          <w:szCs w:val="30"/>
        </w:rPr>
        <w:t>深入学</w:t>
      </w:r>
      <w:proofErr w:type="gramStart"/>
      <w:r w:rsidRPr="00151FB0">
        <w:rPr>
          <w:rFonts w:ascii="仿宋" w:eastAsia="仿宋" w:hAnsi="仿宋" w:hint="eastAsia"/>
          <w:color w:val="000000" w:themeColor="text1"/>
          <w:sz w:val="30"/>
          <w:szCs w:val="30"/>
        </w:rPr>
        <w:t>习习近</w:t>
      </w:r>
      <w:proofErr w:type="gramEnd"/>
      <w:r w:rsidRPr="00151FB0">
        <w:rPr>
          <w:rFonts w:ascii="仿宋" w:eastAsia="仿宋" w:hAnsi="仿宋" w:hint="eastAsia"/>
          <w:color w:val="000000" w:themeColor="text1"/>
          <w:sz w:val="30"/>
          <w:szCs w:val="30"/>
        </w:rPr>
        <w:t>平新时代中国特色社会主义思想“四川篇”等习近平系列重要讲话精神。</w:t>
      </w:r>
      <w:r w:rsidRPr="00151FB0">
        <w:rPr>
          <w:rFonts w:ascii="仿宋" w:eastAsia="仿宋" w:hAnsi="仿宋"/>
          <w:color w:val="000000" w:themeColor="text1"/>
          <w:sz w:val="30"/>
          <w:szCs w:val="30"/>
        </w:rPr>
        <w:t>全面准确地把握党的重大战略思想、重大方针政策和重大工作部署。</w:t>
      </w:r>
    </w:p>
    <w:p w:rsidR="00961644" w:rsidRPr="00151FB0" w:rsidRDefault="00922300"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认真落实民主评议党员、民主生活会、党员权利保障等制度，用制度管人、管事。建立健全</w:t>
      </w:r>
      <w:r w:rsidRPr="00151FB0">
        <w:rPr>
          <w:rFonts w:ascii="仿宋" w:eastAsia="仿宋" w:hAnsi="仿宋" w:hint="eastAsia"/>
          <w:color w:val="000000" w:themeColor="text1"/>
          <w:sz w:val="30"/>
          <w:szCs w:val="30"/>
        </w:rPr>
        <w:t>学校</w:t>
      </w:r>
      <w:r w:rsidRPr="00151FB0">
        <w:rPr>
          <w:rFonts w:ascii="仿宋" w:eastAsia="仿宋" w:hAnsi="仿宋"/>
          <w:color w:val="000000" w:themeColor="text1"/>
          <w:sz w:val="30"/>
          <w:szCs w:val="30"/>
        </w:rPr>
        <w:t>党建工作领导机制，实行党</w:t>
      </w:r>
      <w:r w:rsidRPr="00151FB0">
        <w:rPr>
          <w:rFonts w:ascii="仿宋" w:eastAsia="仿宋" w:hAnsi="仿宋" w:hint="eastAsia"/>
          <w:color w:val="000000" w:themeColor="text1"/>
          <w:sz w:val="30"/>
          <w:szCs w:val="30"/>
        </w:rPr>
        <w:t>总支</w:t>
      </w:r>
      <w:r w:rsidRPr="00151FB0">
        <w:rPr>
          <w:rFonts w:ascii="仿宋" w:eastAsia="仿宋" w:hAnsi="仿宋"/>
          <w:color w:val="000000" w:themeColor="text1"/>
          <w:sz w:val="30"/>
          <w:szCs w:val="30"/>
        </w:rPr>
        <w:t>书记“第一责任人”制度，认真履行“一岗双责”。力争使</w:t>
      </w:r>
      <w:r w:rsidRPr="00151FB0">
        <w:rPr>
          <w:rFonts w:ascii="仿宋" w:eastAsia="仿宋" w:hAnsi="仿宋" w:hint="eastAsia"/>
          <w:color w:val="000000" w:themeColor="text1"/>
          <w:sz w:val="30"/>
          <w:szCs w:val="30"/>
        </w:rPr>
        <w:t>学校党组织</w:t>
      </w:r>
      <w:r w:rsidRPr="00151FB0">
        <w:rPr>
          <w:rFonts w:ascii="仿宋" w:eastAsia="仿宋" w:hAnsi="仿宋"/>
          <w:color w:val="000000" w:themeColor="text1"/>
          <w:sz w:val="30"/>
          <w:szCs w:val="30"/>
        </w:rPr>
        <w:t>建设达到“班子更坚强、组织更健全、制度更完善”的目标。</w:t>
      </w:r>
    </w:p>
    <w:p w:rsidR="005F17E1" w:rsidRPr="00DF7B38" w:rsidRDefault="00B627AA" w:rsidP="00DF7B38">
      <w:pPr>
        <w:pStyle w:val="2"/>
        <w:spacing w:before="0" w:after="0" w:line="300" w:lineRule="auto"/>
        <w:rPr>
          <w:rFonts w:ascii="方正小标宋简体" w:eastAsia="方正小标宋简体"/>
        </w:rPr>
      </w:pPr>
      <w:bookmarkStart w:id="23" w:name="_Toc532289972"/>
      <w:r w:rsidRPr="00DF7B38">
        <w:rPr>
          <w:rFonts w:ascii="方正小标宋简体" w:eastAsia="方正小标宋简体"/>
        </w:rPr>
        <w:t>4.校企合作</w:t>
      </w:r>
      <w:bookmarkEnd w:id="23"/>
    </w:p>
    <w:p w:rsidR="00B627AA" w:rsidRPr="0094118B" w:rsidRDefault="00B627AA" w:rsidP="00C739C3">
      <w:pPr>
        <w:pStyle w:val="3"/>
        <w:spacing w:before="0" w:after="0" w:line="360" w:lineRule="auto"/>
        <w:rPr>
          <w:rFonts w:ascii="方正小标宋简体" w:eastAsia="方正小标宋简体"/>
        </w:rPr>
      </w:pPr>
      <w:bookmarkStart w:id="24" w:name="_Toc532289973"/>
      <w:r w:rsidRPr="0094118B">
        <w:rPr>
          <w:rFonts w:ascii="方正小标宋简体" w:eastAsia="方正小标宋简体"/>
        </w:rPr>
        <w:t>4.1校企合作开展情况和效果</w:t>
      </w:r>
      <w:bookmarkEnd w:id="24"/>
    </w:p>
    <w:p w:rsidR="00500321" w:rsidRPr="00151FB0" w:rsidRDefault="00500321"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学校9个专业与企业建立了产教融合、校企合作工作机制；</w:t>
      </w:r>
      <w:proofErr w:type="gramStart"/>
      <w:r w:rsidRPr="00151FB0">
        <w:rPr>
          <w:rFonts w:ascii="仿宋" w:eastAsia="仿宋" w:hAnsi="仿宋"/>
          <w:color w:val="000000" w:themeColor="text1"/>
          <w:sz w:val="30"/>
          <w:szCs w:val="30"/>
        </w:rPr>
        <w:t>实行引企入校</w:t>
      </w:r>
      <w:proofErr w:type="gramEnd"/>
      <w:r w:rsidRPr="00151FB0">
        <w:rPr>
          <w:rFonts w:ascii="仿宋" w:eastAsia="仿宋" w:hAnsi="仿宋"/>
          <w:color w:val="000000" w:themeColor="text1"/>
          <w:sz w:val="30"/>
          <w:szCs w:val="30"/>
        </w:rPr>
        <w:t>、前校后厂</w:t>
      </w:r>
      <w:r w:rsidRPr="00151FB0">
        <w:rPr>
          <w:rFonts w:ascii="仿宋" w:eastAsia="仿宋" w:hAnsi="仿宋" w:hint="eastAsia"/>
          <w:color w:val="000000" w:themeColor="text1"/>
          <w:sz w:val="30"/>
          <w:szCs w:val="30"/>
        </w:rPr>
        <w:t>、企业共建</w:t>
      </w:r>
      <w:r w:rsidRPr="00151FB0">
        <w:rPr>
          <w:rFonts w:ascii="仿宋" w:eastAsia="仿宋" w:hAnsi="仿宋"/>
          <w:color w:val="000000" w:themeColor="text1"/>
          <w:sz w:val="30"/>
          <w:szCs w:val="30"/>
        </w:rPr>
        <w:t>等紧密合作</w:t>
      </w:r>
      <w:r w:rsidRPr="00151FB0">
        <w:rPr>
          <w:rFonts w:ascii="仿宋" w:eastAsia="仿宋" w:hAnsi="仿宋" w:hint="eastAsia"/>
          <w:color w:val="000000" w:themeColor="text1"/>
          <w:sz w:val="30"/>
          <w:szCs w:val="30"/>
        </w:rPr>
        <w:t>；企业及相关技术人员参与了各专业的专业设置与调整、培养方案制订、课程开发、学生培训与考核等教育教学全过程；企业选派优秀技术人员定期和不定期到校进行专业教学指导，选派专业教师到校参与教学。学校分别与德阳英杰电气，</w:t>
      </w:r>
      <w:proofErr w:type="gramStart"/>
      <w:r w:rsidRPr="00151FB0">
        <w:rPr>
          <w:rFonts w:ascii="仿宋" w:eastAsia="仿宋" w:hAnsi="仿宋" w:hint="eastAsia"/>
          <w:color w:val="000000" w:themeColor="text1"/>
          <w:sz w:val="30"/>
          <w:szCs w:val="30"/>
        </w:rPr>
        <w:t>江苏创源电子</w:t>
      </w:r>
      <w:proofErr w:type="gramEnd"/>
      <w:r w:rsidRPr="00151FB0">
        <w:rPr>
          <w:rFonts w:ascii="仿宋" w:eastAsia="仿宋" w:hAnsi="仿宋" w:hint="eastAsia"/>
          <w:color w:val="000000" w:themeColor="text1"/>
          <w:sz w:val="30"/>
          <w:szCs w:val="30"/>
        </w:rPr>
        <w:t>，海尔集团（西南园区），四川万兴房地产投资有限公司，成都大道汽车经营有限公司，德阳钰鑫机械制造有限公司，上海维莎美容美华有限公司，上海伊秀餐饮管理有限公司等企业签订了</w:t>
      </w:r>
      <w:r w:rsidRPr="00151FB0">
        <w:rPr>
          <w:rFonts w:ascii="仿宋" w:eastAsia="仿宋" w:hAnsi="仿宋"/>
          <w:color w:val="000000" w:themeColor="text1"/>
          <w:sz w:val="30"/>
          <w:szCs w:val="30"/>
        </w:rPr>
        <w:t>4</w:t>
      </w:r>
      <w:r w:rsidRPr="00151FB0">
        <w:rPr>
          <w:rFonts w:ascii="仿宋" w:eastAsia="仿宋" w:hAnsi="仿宋" w:hint="eastAsia"/>
          <w:color w:val="000000" w:themeColor="text1"/>
          <w:sz w:val="30"/>
          <w:szCs w:val="30"/>
        </w:rPr>
        <w:t>0余份校企共建实习基地协议，为学生实训实习创造了有利条件，校企合作情况良好。</w:t>
      </w:r>
    </w:p>
    <w:p w:rsidR="00B627AA" w:rsidRPr="0094118B" w:rsidRDefault="00B627AA" w:rsidP="00C739C3">
      <w:pPr>
        <w:pStyle w:val="3"/>
        <w:spacing w:before="0" w:after="0" w:line="360" w:lineRule="auto"/>
        <w:rPr>
          <w:rFonts w:ascii="方正小标宋简体" w:eastAsia="方正小标宋简体"/>
        </w:rPr>
      </w:pPr>
      <w:bookmarkStart w:id="25" w:name="_Toc532289974"/>
      <w:r w:rsidRPr="0094118B">
        <w:rPr>
          <w:rFonts w:ascii="方正小标宋简体" w:eastAsia="方正小标宋简体"/>
        </w:rPr>
        <w:lastRenderedPageBreak/>
        <w:t>4.2学生实习情况</w:t>
      </w:r>
      <w:bookmarkEnd w:id="25"/>
    </w:p>
    <w:p w:rsidR="003C6A19" w:rsidRPr="00151FB0" w:rsidRDefault="00500321"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学校严格执行</w:t>
      </w:r>
      <w:r w:rsidRPr="00151FB0">
        <w:rPr>
          <w:rFonts w:ascii="仿宋" w:eastAsia="仿宋" w:hAnsi="仿宋" w:hint="eastAsia"/>
          <w:color w:val="000000" w:themeColor="text1"/>
          <w:sz w:val="30"/>
          <w:szCs w:val="30"/>
        </w:rPr>
        <w:t>《职业学校学生实习管理规定》文件规定，学生认识实习时间达9</w:t>
      </w:r>
      <w:r w:rsidRPr="00151FB0">
        <w:rPr>
          <w:rFonts w:ascii="仿宋" w:eastAsia="仿宋" w:hAnsi="仿宋"/>
          <w:color w:val="000000" w:themeColor="text1"/>
          <w:sz w:val="30"/>
          <w:szCs w:val="30"/>
        </w:rPr>
        <w:t>0天以上</w:t>
      </w:r>
      <w:r w:rsidRPr="00151FB0">
        <w:rPr>
          <w:rFonts w:ascii="仿宋" w:eastAsia="仿宋" w:hAnsi="仿宋" w:hint="eastAsia"/>
          <w:color w:val="000000" w:themeColor="text1"/>
          <w:sz w:val="30"/>
          <w:szCs w:val="30"/>
        </w:rPr>
        <w:t>，</w:t>
      </w:r>
      <w:proofErr w:type="gramStart"/>
      <w:r w:rsidRPr="00151FB0">
        <w:rPr>
          <w:rFonts w:ascii="仿宋" w:eastAsia="仿宋" w:hAnsi="仿宋"/>
          <w:color w:val="000000" w:themeColor="text1"/>
          <w:sz w:val="30"/>
          <w:szCs w:val="30"/>
        </w:rPr>
        <w:t>跟岗实习</w:t>
      </w:r>
      <w:proofErr w:type="gramEnd"/>
      <w:r w:rsidRPr="00151FB0">
        <w:rPr>
          <w:rFonts w:ascii="仿宋" w:eastAsia="仿宋" w:hAnsi="仿宋"/>
          <w:color w:val="000000" w:themeColor="text1"/>
          <w:sz w:val="30"/>
          <w:szCs w:val="30"/>
        </w:rPr>
        <w:t>时间达</w:t>
      </w:r>
      <w:r w:rsidRPr="00151FB0">
        <w:rPr>
          <w:rFonts w:ascii="仿宋" w:eastAsia="仿宋" w:hAnsi="仿宋" w:hint="eastAsia"/>
          <w:color w:val="000000" w:themeColor="text1"/>
          <w:sz w:val="30"/>
          <w:szCs w:val="30"/>
        </w:rPr>
        <w:t>9</w:t>
      </w:r>
      <w:r w:rsidRPr="00151FB0">
        <w:rPr>
          <w:rFonts w:ascii="仿宋" w:eastAsia="仿宋" w:hAnsi="仿宋"/>
          <w:color w:val="000000" w:themeColor="text1"/>
          <w:sz w:val="30"/>
          <w:szCs w:val="30"/>
        </w:rPr>
        <w:t>0天以上</w:t>
      </w:r>
      <w:r w:rsidRPr="00151FB0">
        <w:rPr>
          <w:rFonts w:ascii="仿宋" w:eastAsia="仿宋" w:hAnsi="仿宋" w:hint="eastAsia"/>
          <w:color w:val="000000" w:themeColor="text1"/>
          <w:sz w:val="30"/>
          <w:szCs w:val="30"/>
        </w:rPr>
        <w:t>，</w:t>
      </w:r>
      <w:r w:rsidRPr="00151FB0">
        <w:rPr>
          <w:rFonts w:ascii="仿宋" w:eastAsia="仿宋" w:hAnsi="仿宋"/>
          <w:color w:val="000000" w:themeColor="text1"/>
          <w:sz w:val="30"/>
          <w:szCs w:val="30"/>
        </w:rPr>
        <w:t>顶岗实习时间半年</w:t>
      </w:r>
      <w:r w:rsidRPr="00151FB0">
        <w:rPr>
          <w:rFonts w:ascii="仿宋" w:eastAsia="仿宋" w:hAnsi="仿宋" w:hint="eastAsia"/>
          <w:color w:val="000000" w:themeColor="text1"/>
          <w:sz w:val="30"/>
          <w:szCs w:val="30"/>
        </w:rPr>
        <w:t>，</w:t>
      </w:r>
      <w:r w:rsidRPr="00151FB0">
        <w:rPr>
          <w:rFonts w:ascii="仿宋" w:eastAsia="仿宋" w:hAnsi="仿宋"/>
          <w:color w:val="000000" w:themeColor="text1"/>
          <w:sz w:val="30"/>
          <w:szCs w:val="30"/>
        </w:rPr>
        <w:t>学生顶岗实习</w:t>
      </w:r>
      <w:r w:rsidRPr="00151FB0">
        <w:rPr>
          <w:rFonts w:ascii="仿宋" w:eastAsia="仿宋" w:hAnsi="仿宋" w:hint="eastAsia"/>
          <w:color w:val="000000" w:themeColor="text1"/>
          <w:sz w:val="30"/>
          <w:szCs w:val="30"/>
        </w:rPr>
        <w:t>优秀比例3</w:t>
      </w:r>
      <w:r w:rsidRPr="00151FB0">
        <w:rPr>
          <w:rFonts w:ascii="仿宋" w:eastAsia="仿宋" w:hAnsi="仿宋"/>
          <w:color w:val="000000" w:themeColor="text1"/>
          <w:sz w:val="30"/>
          <w:szCs w:val="30"/>
        </w:rPr>
        <w:t>0</w:t>
      </w:r>
      <w:r w:rsidRPr="00151FB0">
        <w:rPr>
          <w:rFonts w:ascii="仿宋" w:eastAsia="仿宋" w:hAnsi="仿宋" w:hint="eastAsia"/>
          <w:color w:val="000000" w:themeColor="text1"/>
          <w:sz w:val="30"/>
          <w:szCs w:val="30"/>
        </w:rPr>
        <w:t>%，顶岗实习良好比例6</w:t>
      </w:r>
      <w:r w:rsidRPr="00151FB0">
        <w:rPr>
          <w:rFonts w:ascii="仿宋" w:eastAsia="仿宋" w:hAnsi="仿宋"/>
          <w:color w:val="000000" w:themeColor="text1"/>
          <w:sz w:val="30"/>
          <w:szCs w:val="30"/>
        </w:rPr>
        <w:t>0</w:t>
      </w:r>
      <w:r w:rsidRPr="00151FB0">
        <w:rPr>
          <w:rFonts w:ascii="仿宋" w:eastAsia="仿宋" w:hAnsi="仿宋" w:hint="eastAsia"/>
          <w:color w:val="000000" w:themeColor="text1"/>
          <w:sz w:val="30"/>
          <w:szCs w:val="30"/>
        </w:rPr>
        <w:t>%，</w:t>
      </w:r>
      <w:r w:rsidRPr="00151FB0">
        <w:rPr>
          <w:rFonts w:ascii="仿宋" w:eastAsia="仿宋" w:hAnsi="仿宋"/>
          <w:color w:val="000000" w:themeColor="text1"/>
          <w:sz w:val="30"/>
          <w:szCs w:val="30"/>
        </w:rPr>
        <w:t>顶岗实习合格</w:t>
      </w:r>
      <w:r w:rsidRPr="00151FB0">
        <w:rPr>
          <w:rFonts w:ascii="仿宋" w:eastAsia="仿宋" w:hAnsi="仿宋" w:hint="eastAsia"/>
          <w:color w:val="000000" w:themeColor="text1"/>
          <w:sz w:val="30"/>
          <w:szCs w:val="30"/>
        </w:rPr>
        <w:t>比例1</w:t>
      </w:r>
      <w:r w:rsidRPr="00151FB0">
        <w:rPr>
          <w:rFonts w:ascii="仿宋" w:eastAsia="仿宋" w:hAnsi="仿宋"/>
          <w:color w:val="000000" w:themeColor="text1"/>
          <w:sz w:val="30"/>
          <w:szCs w:val="30"/>
        </w:rPr>
        <w:t>0</w:t>
      </w:r>
      <w:r w:rsidRPr="00151FB0">
        <w:rPr>
          <w:rFonts w:ascii="仿宋" w:eastAsia="仿宋" w:hAnsi="仿宋" w:hint="eastAsia"/>
          <w:color w:val="000000" w:themeColor="text1"/>
          <w:sz w:val="30"/>
          <w:szCs w:val="30"/>
        </w:rPr>
        <w:t>%。</w:t>
      </w:r>
    </w:p>
    <w:p w:rsidR="00B627AA" w:rsidRPr="0094118B" w:rsidRDefault="00B627AA" w:rsidP="00C739C3">
      <w:pPr>
        <w:pStyle w:val="3"/>
        <w:spacing w:before="0" w:after="0" w:line="360" w:lineRule="auto"/>
        <w:rPr>
          <w:rFonts w:ascii="方正小标宋简体" w:eastAsia="方正小标宋简体"/>
        </w:rPr>
      </w:pPr>
      <w:bookmarkStart w:id="26" w:name="_Toc532289975"/>
      <w:r w:rsidRPr="0094118B">
        <w:rPr>
          <w:rFonts w:ascii="方正小标宋简体" w:eastAsia="方正小标宋简体"/>
        </w:rPr>
        <w:t>4.3集团化办学情况</w:t>
      </w:r>
      <w:bookmarkEnd w:id="26"/>
    </w:p>
    <w:p w:rsidR="00500321" w:rsidRPr="00151FB0" w:rsidRDefault="00500321"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融入行业，促进学校专业建设发展。专业建设符合行业，企业要求。2005年学校参与以四川工程职业技术学院为龙头，12所职业院校和包括中国二重，东方电机，东方汽轮，新希望集团等百余家企业组成的德阳机械电子职业教育联合会，使学校专业建设深度融入行业发展之中。</w:t>
      </w:r>
    </w:p>
    <w:p w:rsidR="00500321" w:rsidRPr="00151FB0" w:rsidRDefault="00500321"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2017年加入四川省装备</w:t>
      </w:r>
      <w:r w:rsidRPr="00151FB0">
        <w:rPr>
          <w:rFonts w:ascii="仿宋" w:eastAsia="仿宋" w:hAnsi="仿宋"/>
          <w:color w:val="000000" w:themeColor="text1"/>
          <w:sz w:val="30"/>
          <w:szCs w:val="30"/>
        </w:rPr>
        <w:t>制造业产教联盟，成为常务理事单位。</w:t>
      </w:r>
    </w:p>
    <w:p w:rsidR="00500321" w:rsidRPr="00151FB0" w:rsidRDefault="00500321"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集团化办学，市场化运作，优势互补，实现资源共享。2007年</w:t>
      </w:r>
      <w:proofErr w:type="gramStart"/>
      <w:r w:rsidRPr="00151FB0">
        <w:rPr>
          <w:rFonts w:ascii="仿宋" w:eastAsia="仿宋" w:hAnsi="仿宋" w:hint="eastAsia"/>
          <w:color w:val="000000" w:themeColor="text1"/>
          <w:sz w:val="30"/>
          <w:szCs w:val="30"/>
        </w:rPr>
        <w:t>旌</w:t>
      </w:r>
      <w:proofErr w:type="gramEnd"/>
      <w:r w:rsidRPr="00151FB0">
        <w:rPr>
          <w:rFonts w:ascii="仿宋" w:eastAsia="仿宋" w:hAnsi="仿宋" w:hint="eastAsia"/>
          <w:color w:val="000000" w:themeColor="text1"/>
          <w:sz w:val="30"/>
          <w:szCs w:val="30"/>
        </w:rPr>
        <w:t>阳区人民政府与四川现代教育集团联办黄许职业中专学校，2018年继续与上述集团合作，持续拓展学校办学和发展空间，支持当地经济建设发展。</w:t>
      </w:r>
    </w:p>
    <w:p w:rsidR="00B627AA" w:rsidRPr="00DF7B38" w:rsidRDefault="00B627AA" w:rsidP="00DF7B38">
      <w:pPr>
        <w:pStyle w:val="2"/>
        <w:spacing w:before="0" w:after="0" w:line="300" w:lineRule="auto"/>
        <w:rPr>
          <w:rFonts w:ascii="方正小标宋简体" w:eastAsia="方正小标宋简体"/>
        </w:rPr>
      </w:pPr>
      <w:bookmarkStart w:id="27" w:name="_Toc532289976"/>
      <w:r w:rsidRPr="00DF7B38">
        <w:rPr>
          <w:rFonts w:ascii="方正小标宋简体" w:eastAsia="方正小标宋简体"/>
        </w:rPr>
        <w:t>5.社会贡献</w:t>
      </w:r>
      <w:bookmarkEnd w:id="27"/>
    </w:p>
    <w:p w:rsidR="00B627AA" w:rsidRPr="0094118B" w:rsidRDefault="00B627AA" w:rsidP="00C739C3">
      <w:pPr>
        <w:pStyle w:val="3"/>
        <w:spacing w:before="0" w:after="0" w:line="360" w:lineRule="auto"/>
        <w:rPr>
          <w:rFonts w:ascii="方正小标宋简体" w:eastAsia="方正小标宋简体"/>
        </w:rPr>
      </w:pPr>
      <w:bookmarkStart w:id="28" w:name="_Toc532289977"/>
      <w:r w:rsidRPr="0094118B">
        <w:rPr>
          <w:rFonts w:ascii="方正小标宋简体" w:eastAsia="方正小标宋简体"/>
        </w:rPr>
        <w:t>5.1技术技能人才培养</w:t>
      </w:r>
      <w:bookmarkEnd w:id="28"/>
    </w:p>
    <w:p w:rsidR="001552D3" w:rsidRPr="00151FB0" w:rsidRDefault="00127463" w:rsidP="00B94962">
      <w:pPr>
        <w:spacing w:line="360" w:lineRule="auto"/>
        <w:rPr>
          <w:rFonts w:ascii="仿宋" w:eastAsia="仿宋" w:hAnsi="仿宋"/>
          <w:color w:val="000000" w:themeColor="text1"/>
          <w:sz w:val="30"/>
          <w:szCs w:val="30"/>
        </w:rPr>
      </w:pPr>
      <w:bookmarkStart w:id="29" w:name="_Toc466616715"/>
      <w:bookmarkStart w:id="30" w:name="_Toc466616835"/>
      <w:bookmarkStart w:id="31" w:name="_Toc497809705"/>
      <w:r w:rsidRPr="00127463">
        <w:rPr>
          <w:rFonts w:ascii="仿宋" w:eastAsia="仿宋" w:hAnsi="仿宋"/>
          <w:color w:val="000000" w:themeColor="text1"/>
          <w:sz w:val="30"/>
          <w:szCs w:val="30"/>
        </w:rPr>
        <w:t>5.1.1</w:t>
      </w:r>
      <w:r w:rsidR="001552D3" w:rsidRPr="00151FB0">
        <w:rPr>
          <w:rFonts w:ascii="仿宋" w:eastAsia="仿宋" w:hAnsi="仿宋" w:hint="eastAsia"/>
          <w:color w:val="000000" w:themeColor="text1"/>
          <w:sz w:val="30"/>
          <w:szCs w:val="30"/>
        </w:rPr>
        <w:t>技术技能人才培养</w:t>
      </w:r>
      <w:bookmarkEnd w:id="29"/>
      <w:bookmarkEnd w:id="30"/>
      <w:bookmarkEnd w:id="3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6"/>
        <w:gridCol w:w="1071"/>
        <w:gridCol w:w="1333"/>
      </w:tblGrid>
      <w:tr w:rsidR="001552D3" w:rsidRPr="006707E1" w:rsidTr="00C9142E">
        <w:trPr>
          <w:trHeight w:val="501"/>
        </w:trPr>
        <w:tc>
          <w:tcPr>
            <w:tcW w:w="2942" w:type="pct"/>
            <w:shd w:val="clear" w:color="auto" w:fill="auto"/>
            <w:noWrap/>
            <w:vAlign w:val="center"/>
            <w:hideMark/>
          </w:tcPr>
          <w:p w:rsidR="001552D3" w:rsidRPr="00B94962" w:rsidRDefault="001552D3" w:rsidP="00C9142E">
            <w:pPr>
              <w:widowControl/>
              <w:jc w:val="center"/>
              <w:rPr>
                <w:rFonts w:ascii="仿宋" w:eastAsia="仿宋" w:hAnsi="仿宋" w:cs="宋体"/>
                <w:b/>
                <w:kern w:val="0"/>
                <w:sz w:val="28"/>
                <w:szCs w:val="28"/>
              </w:rPr>
            </w:pPr>
            <w:r w:rsidRPr="00B94962">
              <w:rPr>
                <w:rFonts w:ascii="仿宋" w:eastAsia="仿宋" w:hAnsi="仿宋" w:cs="宋体"/>
                <w:b/>
                <w:kern w:val="0"/>
                <w:sz w:val="28"/>
                <w:szCs w:val="28"/>
              </w:rPr>
              <w:t>项目</w:t>
            </w:r>
          </w:p>
        </w:tc>
        <w:tc>
          <w:tcPr>
            <w:tcW w:w="957" w:type="pct"/>
            <w:shd w:val="clear" w:color="auto" w:fill="auto"/>
            <w:noWrap/>
            <w:vAlign w:val="center"/>
            <w:hideMark/>
          </w:tcPr>
          <w:p w:rsidR="001552D3" w:rsidRPr="00B94962" w:rsidRDefault="001552D3" w:rsidP="001552D3">
            <w:pPr>
              <w:widowControl/>
              <w:jc w:val="center"/>
              <w:rPr>
                <w:rFonts w:ascii="仿宋" w:eastAsia="仿宋" w:hAnsi="仿宋" w:cs="宋体"/>
                <w:b/>
                <w:kern w:val="0"/>
                <w:sz w:val="28"/>
                <w:szCs w:val="28"/>
              </w:rPr>
            </w:pPr>
            <w:r w:rsidRPr="00B94962">
              <w:rPr>
                <w:rFonts w:ascii="仿宋" w:eastAsia="仿宋" w:hAnsi="仿宋" w:cs="宋体" w:hint="eastAsia"/>
                <w:b/>
                <w:kern w:val="0"/>
                <w:sz w:val="28"/>
                <w:szCs w:val="28"/>
              </w:rPr>
              <w:t>201</w:t>
            </w:r>
            <w:r w:rsidRPr="00B94962">
              <w:rPr>
                <w:rFonts w:ascii="仿宋" w:eastAsia="仿宋" w:hAnsi="仿宋" w:cs="宋体"/>
                <w:b/>
                <w:kern w:val="0"/>
                <w:sz w:val="28"/>
                <w:szCs w:val="28"/>
              </w:rPr>
              <w:t>8</w:t>
            </w:r>
          </w:p>
        </w:tc>
        <w:tc>
          <w:tcPr>
            <w:tcW w:w="1101" w:type="pct"/>
            <w:shd w:val="clear" w:color="auto" w:fill="auto"/>
            <w:vAlign w:val="center"/>
          </w:tcPr>
          <w:p w:rsidR="001552D3" w:rsidRPr="00B94962" w:rsidRDefault="001552D3" w:rsidP="00C9142E">
            <w:pPr>
              <w:widowControl/>
              <w:jc w:val="center"/>
              <w:rPr>
                <w:rFonts w:ascii="仿宋" w:eastAsia="仿宋" w:hAnsi="仿宋" w:cs="宋体"/>
                <w:b/>
                <w:kern w:val="0"/>
                <w:sz w:val="28"/>
                <w:szCs w:val="28"/>
              </w:rPr>
            </w:pPr>
            <w:r w:rsidRPr="00B94962">
              <w:rPr>
                <w:rFonts w:ascii="仿宋" w:eastAsia="仿宋" w:hAnsi="仿宋" w:cs="宋体" w:hint="eastAsia"/>
                <w:b/>
                <w:kern w:val="0"/>
                <w:sz w:val="28"/>
                <w:szCs w:val="28"/>
              </w:rPr>
              <w:t>备注</w:t>
            </w:r>
          </w:p>
        </w:tc>
      </w:tr>
      <w:tr w:rsidR="001552D3" w:rsidRPr="006707E1" w:rsidTr="00C9142E">
        <w:trPr>
          <w:trHeight w:val="413"/>
        </w:trPr>
        <w:tc>
          <w:tcPr>
            <w:tcW w:w="2942" w:type="pct"/>
            <w:shd w:val="clear" w:color="auto" w:fill="auto"/>
            <w:noWrap/>
            <w:vAlign w:val="center"/>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为当地主要产业培养技术技能人才数</w:t>
            </w:r>
          </w:p>
        </w:tc>
        <w:tc>
          <w:tcPr>
            <w:tcW w:w="957" w:type="pct"/>
            <w:shd w:val="clear" w:color="auto" w:fill="auto"/>
            <w:noWrap/>
            <w:vAlign w:val="center"/>
          </w:tcPr>
          <w:p w:rsidR="001552D3" w:rsidRPr="00B94962" w:rsidRDefault="001552D3"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2606</w:t>
            </w:r>
          </w:p>
        </w:tc>
        <w:tc>
          <w:tcPr>
            <w:tcW w:w="1101" w:type="pct"/>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6707E1" w:rsidTr="00C9142E">
        <w:trPr>
          <w:trHeight w:val="413"/>
        </w:trPr>
        <w:tc>
          <w:tcPr>
            <w:tcW w:w="2942" w:type="pct"/>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为当地培训技术技能人才数</w:t>
            </w:r>
          </w:p>
        </w:tc>
        <w:tc>
          <w:tcPr>
            <w:tcW w:w="957" w:type="pct"/>
            <w:shd w:val="clear" w:color="auto" w:fill="auto"/>
            <w:noWrap/>
            <w:vAlign w:val="center"/>
            <w:hideMark/>
          </w:tcPr>
          <w:p w:rsidR="001552D3" w:rsidRPr="00B94962" w:rsidRDefault="001552D3" w:rsidP="001552D3">
            <w:pPr>
              <w:widowControl/>
              <w:jc w:val="center"/>
              <w:rPr>
                <w:rFonts w:ascii="仿宋" w:eastAsia="仿宋" w:hAnsi="仿宋" w:cs="宋体"/>
                <w:kern w:val="0"/>
                <w:sz w:val="28"/>
                <w:szCs w:val="28"/>
              </w:rPr>
            </w:pPr>
            <w:r w:rsidRPr="00B94962">
              <w:rPr>
                <w:rFonts w:ascii="仿宋" w:eastAsia="仿宋" w:hAnsi="仿宋" w:cs="宋体"/>
                <w:kern w:val="0"/>
                <w:sz w:val="28"/>
                <w:szCs w:val="28"/>
              </w:rPr>
              <w:t>3400</w:t>
            </w:r>
          </w:p>
        </w:tc>
        <w:tc>
          <w:tcPr>
            <w:tcW w:w="1101" w:type="pct"/>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6707E1" w:rsidTr="00C9142E">
        <w:trPr>
          <w:trHeight w:val="413"/>
        </w:trPr>
        <w:tc>
          <w:tcPr>
            <w:tcW w:w="2942" w:type="pct"/>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产生的经济效益和社会效益（万元）</w:t>
            </w:r>
          </w:p>
        </w:tc>
        <w:tc>
          <w:tcPr>
            <w:tcW w:w="957" w:type="pct"/>
            <w:shd w:val="clear" w:color="auto" w:fill="auto"/>
            <w:noWrap/>
            <w:vAlign w:val="center"/>
            <w:hideMark/>
          </w:tcPr>
          <w:p w:rsidR="001552D3" w:rsidRPr="00B94962" w:rsidRDefault="001552D3" w:rsidP="001552D3">
            <w:pPr>
              <w:widowControl/>
              <w:jc w:val="center"/>
              <w:rPr>
                <w:rFonts w:ascii="仿宋" w:eastAsia="仿宋" w:hAnsi="仿宋" w:cs="宋体"/>
                <w:kern w:val="0"/>
                <w:sz w:val="28"/>
                <w:szCs w:val="28"/>
              </w:rPr>
            </w:pPr>
            <w:r w:rsidRPr="00B94962">
              <w:rPr>
                <w:rFonts w:ascii="仿宋" w:eastAsia="仿宋" w:hAnsi="仿宋" w:cs="宋体"/>
                <w:kern w:val="0"/>
                <w:sz w:val="28"/>
                <w:szCs w:val="28"/>
              </w:rPr>
              <w:t>280</w:t>
            </w:r>
          </w:p>
        </w:tc>
        <w:tc>
          <w:tcPr>
            <w:tcW w:w="1101" w:type="pct"/>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6707E1" w:rsidTr="00C9142E">
        <w:trPr>
          <w:trHeight w:val="413"/>
        </w:trPr>
        <w:tc>
          <w:tcPr>
            <w:tcW w:w="2942" w:type="pct"/>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学校师生参与当地产业发展或结构调整技术攻关人数</w:t>
            </w:r>
          </w:p>
        </w:tc>
        <w:tc>
          <w:tcPr>
            <w:tcW w:w="957" w:type="pct"/>
            <w:shd w:val="clear" w:color="auto" w:fill="auto"/>
            <w:noWrap/>
            <w:vAlign w:val="center"/>
            <w:hideMark/>
          </w:tcPr>
          <w:p w:rsidR="001552D3" w:rsidRPr="00B94962" w:rsidRDefault="001552D3"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13</w:t>
            </w:r>
          </w:p>
        </w:tc>
        <w:tc>
          <w:tcPr>
            <w:tcW w:w="1101" w:type="pct"/>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bl>
    <w:p w:rsidR="00B627AA" w:rsidRPr="0094118B" w:rsidRDefault="00B627AA" w:rsidP="00C739C3">
      <w:pPr>
        <w:pStyle w:val="3"/>
        <w:spacing w:before="0" w:after="0" w:line="360" w:lineRule="auto"/>
        <w:rPr>
          <w:rFonts w:ascii="方正小标宋简体" w:eastAsia="方正小标宋简体"/>
        </w:rPr>
      </w:pPr>
      <w:bookmarkStart w:id="32" w:name="_Toc532289978"/>
      <w:r w:rsidRPr="0094118B">
        <w:rPr>
          <w:rFonts w:ascii="方正小标宋简体" w:eastAsia="方正小标宋简体"/>
        </w:rPr>
        <w:lastRenderedPageBreak/>
        <w:t>5.2社会服务</w:t>
      </w:r>
      <w:bookmarkEnd w:id="32"/>
    </w:p>
    <w:p w:rsidR="001552D3" w:rsidRPr="00151FB0" w:rsidRDefault="00127463" w:rsidP="00B94962">
      <w:pPr>
        <w:spacing w:line="360" w:lineRule="auto"/>
        <w:rPr>
          <w:rFonts w:ascii="仿宋" w:eastAsia="仿宋" w:hAnsi="仿宋"/>
          <w:color w:val="000000" w:themeColor="text1"/>
          <w:sz w:val="30"/>
          <w:szCs w:val="30"/>
        </w:rPr>
      </w:pPr>
      <w:bookmarkStart w:id="33" w:name="_Toc466616716"/>
      <w:bookmarkStart w:id="34" w:name="_Toc466616836"/>
      <w:bookmarkStart w:id="35" w:name="_Toc497809706"/>
      <w:r w:rsidRPr="00127463">
        <w:rPr>
          <w:rFonts w:ascii="仿宋" w:eastAsia="仿宋" w:hAnsi="仿宋"/>
          <w:color w:val="000000" w:themeColor="text1"/>
          <w:sz w:val="30"/>
          <w:szCs w:val="30"/>
        </w:rPr>
        <w:t>5.</w:t>
      </w:r>
      <w:r>
        <w:rPr>
          <w:rFonts w:ascii="仿宋" w:eastAsia="仿宋" w:hAnsi="仿宋"/>
          <w:color w:val="000000" w:themeColor="text1"/>
          <w:sz w:val="30"/>
          <w:szCs w:val="30"/>
        </w:rPr>
        <w:t>2</w:t>
      </w:r>
      <w:r w:rsidRPr="00127463">
        <w:rPr>
          <w:rFonts w:ascii="仿宋" w:eastAsia="仿宋" w:hAnsi="仿宋"/>
          <w:color w:val="000000" w:themeColor="text1"/>
          <w:sz w:val="30"/>
          <w:szCs w:val="30"/>
        </w:rPr>
        <w:t>.1</w:t>
      </w:r>
      <w:r w:rsidR="001552D3" w:rsidRPr="00151FB0">
        <w:rPr>
          <w:rFonts w:ascii="仿宋" w:eastAsia="仿宋" w:hAnsi="仿宋" w:hint="eastAsia"/>
          <w:color w:val="000000" w:themeColor="text1"/>
          <w:sz w:val="30"/>
          <w:szCs w:val="30"/>
        </w:rPr>
        <w:t>社会服务</w:t>
      </w:r>
      <w:bookmarkEnd w:id="33"/>
      <w:bookmarkEnd w:id="34"/>
      <w:bookmarkEnd w:id="35"/>
    </w:p>
    <w:tbl>
      <w:tblPr>
        <w:tblW w:w="5000" w:type="pct"/>
        <w:tblLook w:val="04A0" w:firstRow="1" w:lastRow="0" w:firstColumn="1" w:lastColumn="0" w:noHBand="0" w:noVBand="1"/>
      </w:tblPr>
      <w:tblGrid>
        <w:gridCol w:w="3863"/>
        <w:gridCol w:w="2135"/>
        <w:gridCol w:w="3062"/>
      </w:tblGrid>
      <w:tr w:rsidR="001552D3" w:rsidRPr="00F2146C" w:rsidTr="00B94962">
        <w:trPr>
          <w:trHeight w:val="503"/>
        </w:trPr>
        <w:tc>
          <w:tcPr>
            <w:tcW w:w="213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center"/>
              <w:rPr>
                <w:rFonts w:ascii="仿宋" w:eastAsia="仿宋" w:hAnsi="仿宋" w:cs="宋体"/>
                <w:b/>
                <w:kern w:val="0"/>
                <w:sz w:val="28"/>
                <w:szCs w:val="28"/>
              </w:rPr>
            </w:pPr>
            <w:r w:rsidRPr="00B94962">
              <w:rPr>
                <w:rFonts w:ascii="仿宋" w:eastAsia="仿宋" w:hAnsi="仿宋" w:cs="宋体"/>
                <w:b/>
                <w:kern w:val="0"/>
                <w:sz w:val="28"/>
                <w:szCs w:val="28"/>
              </w:rPr>
              <w:t>项目</w:t>
            </w:r>
          </w:p>
        </w:tc>
        <w:tc>
          <w:tcPr>
            <w:tcW w:w="1178" w:type="pct"/>
            <w:tcBorders>
              <w:top w:val="single" w:sz="4" w:space="0" w:color="auto"/>
              <w:left w:val="nil"/>
              <w:bottom w:val="single" w:sz="4" w:space="0" w:color="auto"/>
              <w:right w:val="single" w:sz="4" w:space="0" w:color="auto"/>
            </w:tcBorders>
            <w:shd w:val="clear" w:color="auto" w:fill="auto"/>
            <w:noWrap/>
            <w:vAlign w:val="center"/>
            <w:hideMark/>
          </w:tcPr>
          <w:p w:rsidR="001552D3" w:rsidRPr="00B94962" w:rsidRDefault="001552D3" w:rsidP="001552D3">
            <w:pPr>
              <w:widowControl/>
              <w:jc w:val="center"/>
              <w:rPr>
                <w:rFonts w:ascii="仿宋" w:eastAsia="仿宋" w:hAnsi="仿宋" w:cs="宋体"/>
                <w:b/>
                <w:kern w:val="0"/>
                <w:sz w:val="28"/>
                <w:szCs w:val="28"/>
              </w:rPr>
            </w:pPr>
            <w:r w:rsidRPr="00B94962">
              <w:rPr>
                <w:rFonts w:ascii="仿宋" w:eastAsia="仿宋" w:hAnsi="仿宋" w:cs="宋体" w:hint="eastAsia"/>
                <w:b/>
                <w:kern w:val="0"/>
                <w:sz w:val="28"/>
                <w:szCs w:val="28"/>
              </w:rPr>
              <w:t>201</w:t>
            </w:r>
            <w:r w:rsidRPr="00B94962">
              <w:rPr>
                <w:rFonts w:ascii="仿宋" w:eastAsia="仿宋" w:hAnsi="仿宋" w:cs="宋体"/>
                <w:b/>
                <w:kern w:val="0"/>
                <w:sz w:val="28"/>
                <w:szCs w:val="28"/>
              </w:rPr>
              <w:t>8</w:t>
            </w:r>
            <w:r w:rsidRPr="00B94962">
              <w:rPr>
                <w:rFonts w:ascii="仿宋" w:eastAsia="仿宋" w:hAnsi="仿宋" w:cs="宋体" w:hint="eastAsia"/>
                <w:b/>
                <w:kern w:val="0"/>
                <w:sz w:val="28"/>
                <w:szCs w:val="28"/>
              </w:rPr>
              <w:t>年</w:t>
            </w:r>
          </w:p>
        </w:tc>
        <w:tc>
          <w:tcPr>
            <w:tcW w:w="1690" w:type="pct"/>
            <w:tcBorders>
              <w:top w:val="single" w:sz="4" w:space="0" w:color="auto"/>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b/>
                <w:kern w:val="0"/>
                <w:sz w:val="28"/>
                <w:szCs w:val="28"/>
              </w:rPr>
            </w:pPr>
            <w:r w:rsidRPr="00B94962">
              <w:rPr>
                <w:rFonts w:ascii="仿宋" w:eastAsia="仿宋" w:hAnsi="仿宋" w:cs="宋体" w:hint="eastAsia"/>
                <w:b/>
                <w:kern w:val="0"/>
                <w:sz w:val="28"/>
                <w:szCs w:val="28"/>
              </w:rPr>
              <w:t>备注</w:t>
            </w:r>
          </w:p>
        </w:tc>
      </w:tr>
      <w:tr w:rsidR="001552D3" w:rsidRPr="00F2146C" w:rsidTr="00C9142E">
        <w:trPr>
          <w:trHeight w:val="355"/>
        </w:trPr>
        <w:tc>
          <w:tcPr>
            <w:tcW w:w="2132" w:type="pct"/>
            <w:tcBorders>
              <w:top w:val="single" w:sz="4" w:space="0" w:color="auto"/>
              <w:left w:val="single" w:sz="4" w:space="0" w:color="auto"/>
              <w:bottom w:val="single" w:sz="4" w:space="0" w:color="auto"/>
              <w:right w:val="single" w:sz="4" w:space="0" w:color="auto"/>
            </w:tcBorders>
            <w:shd w:val="clear" w:color="auto" w:fill="auto"/>
            <w:noWrap/>
            <w:vAlign w:val="center"/>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培训企业员工数</w:t>
            </w:r>
          </w:p>
        </w:tc>
        <w:tc>
          <w:tcPr>
            <w:tcW w:w="1178" w:type="pct"/>
            <w:tcBorders>
              <w:top w:val="single" w:sz="4" w:space="0" w:color="auto"/>
              <w:left w:val="nil"/>
              <w:bottom w:val="single" w:sz="4" w:space="0" w:color="auto"/>
              <w:right w:val="single" w:sz="4" w:space="0" w:color="auto"/>
            </w:tcBorders>
            <w:shd w:val="clear" w:color="auto" w:fill="auto"/>
            <w:noWrap/>
            <w:vAlign w:val="center"/>
          </w:tcPr>
          <w:p w:rsidR="001552D3" w:rsidRPr="00B94962" w:rsidRDefault="001552D3" w:rsidP="001552D3">
            <w:pPr>
              <w:widowControl/>
              <w:jc w:val="center"/>
              <w:rPr>
                <w:rFonts w:ascii="仿宋" w:eastAsia="仿宋" w:hAnsi="仿宋" w:cs="宋体"/>
                <w:kern w:val="0"/>
                <w:sz w:val="28"/>
                <w:szCs w:val="28"/>
              </w:rPr>
            </w:pPr>
            <w:r w:rsidRPr="00B94962">
              <w:rPr>
                <w:rFonts w:ascii="仿宋" w:eastAsia="仿宋" w:hAnsi="仿宋" w:cs="宋体"/>
                <w:kern w:val="0"/>
                <w:sz w:val="28"/>
                <w:szCs w:val="28"/>
              </w:rPr>
              <w:t>2606</w:t>
            </w:r>
          </w:p>
        </w:tc>
        <w:tc>
          <w:tcPr>
            <w:tcW w:w="1690" w:type="pct"/>
            <w:tcBorders>
              <w:top w:val="single" w:sz="4" w:space="0" w:color="auto"/>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F2146C" w:rsidTr="00C9142E">
        <w:trPr>
          <w:trHeight w:val="355"/>
        </w:trPr>
        <w:tc>
          <w:tcPr>
            <w:tcW w:w="2132" w:type="pct"/>
            <w:tcBorders>
              <w:top w:val="nil"/>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培训残疾人人数</w:t>
            </w:r>
          </w:p>
        </w:tc>
        <w:tc>
          <w:tcPr>
            <w:tcW w:w="1178" w:type="pct"/>
            <w:tcBorders>
              <w:top w:val="nil"/>
              <w:left w:val="nil"/>
              <w:bottom w:val="single" w:sz="4" w:space="0" w:color="auto"/>
              <w:right w:val="single" w:sz="4" w:space="0" w:color="auto"/>
            </w:tcBorders>
            <w:shd w:val="clear" w:color="auto" w:fill="auto"/>
            <w:noWrap/>
            <w:vAlign w:val="center"/>
            <w:hideMark/>
          </w:tcPr>
          <w:p w:rsidR="001552D3" w:rsidRPr="00B94962" w:rsidRDefault="001552D3"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40</w:t>
            </w:r>
          </w:p>
        </w:tc>
        <w:tc>
          <w:tcPr>
            <w:tcW w:w="1690" w:type="pct"/>
            <w:tcBorders>
              <w:top w:val="nil"/>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F2146C" w:rsidTr="00C9142E">
        <w:trPr>
          <w:trHeight w:val="355"/>
        </w:trPr>
        <w:tc>
          <w:tcPr>
            <w:tcW w:w="2132" w:type="pct"/>
            <w:tcBorders>
              <w:top w:val="nil"/>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培训失业人员人数</w:t>
            </w:r>
          </w:p>
        </w:tc>
        <w:tc>
          <w:tcPr>
            <w:tcW w:w="1178" w:type="pct"/>
            <w:tcBorders>
              <w:top w:val="nil"/>
              <w:left w:val="nil"/>
              <w:bottom w:val="single" w:sz="4" w:space="0" w:color="auto"/>
              <w:right w:val="single" w:sz="4" w:space="0" w:color="auto"/>
            </w:tcBorders>
            <w:shd w:val="clear" w:color="auto" w:fill="auto"/>
            <w:noWrap/>
            <w:vAlign w:val="center"/>
            <w:hideMark/>
          </w:tcPr>
          <w:p w:rsidR="001552D3" w:rsidRPr="00B94962" w:rsidRDefault="001552D3" w:rsidP="001552D3">
            <w:pPr>
              <w:widowControl/>
              <w:jc w:val="center"/>
              <w:rPr>
                <w:rFonts w:ascii="仿宋" w:eastAsia="仿宋" w:hAnsi="仿宋" w:cs="宋体"/>
                <w:kern w:val="0"/>
                <w:sz w:val="28"/>
                <w:szCs w:val="28"/>
              </w:rPr>
            </w:pPr>
            <w:r w:rsidRPr="00B94962">
              <w:rPr>
                <w:rFonts w:ascii="仿宋" w:eastAsia="仿宋" w:hAnsi="仿宋" w:cs="宋体"/>
                <w:kern w:val="0"/>
                <w:sz w:val="28"/>
                <w:szCs w:val="28"/>
              </w:rPr>
              <w:t>53</w:t>
            </w:r>
          </w:p>
        </w:tc>
        <w:tc>
          <w:tcPr>
            <w:tcW w:w="1690" w:type="pct"/>
            <w:tcBorders>
              <w:top w:val="nil"/>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F2146C" w:rsidTr="00C9142E">
        <w:trPr>
          <w:trHeight w:val="355"/>
        </w:trPr>
        <w:tc>
          <w:tcPr>
            <w:tcW w:w="2132" w:type="pct"/>
            <w:tcBorders>
              <w:top w:val="nil"/>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培训农民工人数</w:t>
            </w:r>
          </w:p>
        </w:tc>
        <w:tc>
          <w:tcPr>
            <w:tcW w:w="1178" w:type="pct"/>
            <w:tcBorders>
              <w:top w:val="nil"/>
              <w:left w:val="nil"/>
              <w:bottom w:val="single" w:sz="4" w:space="0" w:color="auto"/>
              <w:right w:val="single" w:sz="4" w:space="0" w:color="auto"/>
            </w:tcBorders>
            <w:shd w:val="clear" w:color="auto" w:fill="auto"/>
            <w:noWrap/>
            <w:vAlign w:val="center"/>
            <w:hideMark/>
          </w:tcPr>
          <w:p w:rsidR="001552D3" w:rsidRPr="00B94962" w:rsidRDefault="001552D3"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510</w:t>
            </w:r>
          </w:p>
        </w:tc>
        <w:tc>
          <w:tcPr>
            <w:tcW w:w="1690" w:type="pct"/>
            <w:tcBorders>
              <w:top w:val="nil"/>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F2146C" w:rsidTr="00C9142E">
        <w:trPr>
          <w:trHeight w:val="355"/>
        </w:trPr>
        <w:tc>
          <w:tcPr>
            <w:tcW w:w="2132" w:type="pct"/>
            <w:tcBorders>
              <w:top w:val="nil"/>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培训退役士兵人数</w:t>
            </w:r>
          </w:p>
        </w:tc>
        <w:tc>
          <w:tcPr>
            <w:tcW w:w="1178" w:type="pct"/>
            <w:tcBorders>
              <w:top w:val="nil"/>
              <w:left w:val="nil"/>
              <w:bottom w:val="single" w:sz="4" w:space="0" w:color="auto"/>
              <w:right w:val="single" w:sz="4" w:space="0" w:color="auto"/>
            </w:tcBorders>
            <w:shd w:val="clear" w:color="auto" w:fill="auto"/>
            <w:noWrap/>
            <w:vAlign w:val="center"/>
            <w:hideMark/>
          </w:tcPr>
          <w:p w:rsidR="001552D3" w:rsidRPr="00B94962" w:rsidRDefault="001552D3"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3</w:t>
            </w:r>
          </w:p>
        </w:tc>
        <w:tc>
          <w:tcPr>
            <w:tcW w:w="1690" w:type="pct"/>
            <w:tcBorders>
              <w:top w:val="nil"/>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F2146C" w:rsidTr="00C9142E">
        <w:trPr>
          <w:trHeight w:val="355"/>
        </w:trPr>
        <w:tc>
          <w:tcPr>
            <w:tcW w:w="2132" w:type="pct"/>
            <w:tcBorders>
              <w:top w:val="nil"/>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技能鉴定项目人次</w:t>
            </w:r>
          </w:p>
        </w:tc>
        <w:tc>
          <w:tcPr>
            <w:tcW w:w="1178" w:type="pct"/>
            <w:tcBorders>
              <w:top w:val="nil"/>
              <w:left w:val="nil"/>
              <w:bottom w:val="single" w:sz="4" w:space="0" w:color="auto"/>
              <w:right w:val="single" w:sz="4" w:space="0" w:color="auto"/>
            </w:tcBorders>
            <w:shd w:val="clear" w:color="auto" w:fill="auto"/>
            <w:noWrap/>
            <w:vAlign w:val="center"/>
            <w:hideMark/>
          </w:tcPr>
          <w:p w:rsidR="001552D3" w:rsidRPr="00B94962" w:rsidRDefault="001552D3"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890</w:t>
            </w:r>
          </w:p>
        </w:tc>
        <w:tc>
          <w:tcPr>
            <w:tcW w:w="1690" w:type="pct"/>
            <w:tcBorders>
              <w:top w:val="nil"/>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F2146C" w:rsidTr="00C9142E">
        <w:trPr>
          <w:trHeight w:val="355"/>
        </w:trPr>
        <w:tc>
          <w:tcPr>
            <w:tcW w:w="2132" w:type="pct"/>
            <w:tcBorders>
              <w:top w:val="nil"/>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师生参与当地技术服务人次</w:t>
            </w:r>
          </w:p>
        </w:tc>
        <w:tc>
          <w:tcPr>
            <w:tcW w:w="1178" w:type="pct"/>
            <w:tcBorders>
              <w:top w:val="nil"/>
              <w:left w:val="nil"/>
              <w:bottom w:val="single" w:sz="4" w:space="0" w:color="auto"/>
              <w:right w:val="single" w:sz="4" w:space="0" w:color="auto"/>
            </w:tcBorders>
            <w:shd w:val="clear" w:color="auto" w:fill="auto"/>
            <w:noWrap/>
            <w:vAlign w:val="center"/>
            <w:hideMark/>
          </w:tcPr>
          <w:p w:rsidR="001552D3" w:rsidRPr="00B94962" w:rsidRDefault="001552D3"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210</w:t>
            </w:r>
          </w:p>
        </w:tc>
        <w:tc>
          <w:tcPr>
            <w:tcW w:w="1690" w:type="pct"/>
            <w:tcBorders>
              <w:top w:val="nil"/>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bl>
    <w:p w:rsidR="00B627AA" w:rsidRPr="0094118B" w:rsidRDefault="00B627AA" w:rsidP="00C739C3">
      <w:pPr>
        <w:pStyle w:val="3"/>
        <w:spacing w:before="0" w:after="0" w:line="360" w:lineRule="auto"/>
        <w:rPr>
          <w:rFonts w:ascii="方正小标宋简体" w:eastAsia="方正小标宋简体"/>
        </w:rPr>
      </w:pPr>
      <w:bookmarkStart w:id="36" w:name="_Toc532289979"/>
      <w:r w:rsidRPr="0094118B">
        <w:rPr>
          <w:rFonts w:ascii="方正小标宋简体" w:eastAsia="方正小标宋简体"/>
        </w:rPr>
        <w:t>5.3对口支援</w:t>
      </w:r>
      <w:bookmarkEnd w:id="36"/>
    </w:p>
    <w:p w:rsidR="001552D3" w:rsidRPr="00151FB0" w:rsidRDefault="00127463" w:rsidP="00B94962">
      <w:pPr>
        <w:spacing w:line="360" w:lineRule="auto"/>
        <w:rPr>
          <w:rFonts w:ascii="仿宋" w:eastAsia="仿宋" w:hAnsi="仿宋"/>
          <w:color w:val="000000" w:themeColor="text1"/>
          <w:sz w:val="30"/>
          <w:szCs w:val="30"/>
        </w:rPr>
      </w:pPr>
      <w:bookmarkStart w:id="37" w:name="_Toc466616717"/>
      <w:bookmarkStart w:id="38" w:name="_Toc466616837"/>
      <w:bookmarkStart w:id="39" w:name="_Toc497809707"/>
      <w:r w:rsidRPr="00127463">
        <w:rPr>
          <w:rFonts w:ascii="仿宋" w:eastAsia="仿宋" w:hAnsi="仿宋"/>
          <w:color w:val="000000" w:themeColor="text1"/>
          <w:sz w:val="30"/>
          <w:szCs w:val="30"/>
        </w:rPr>
        <w:t>5.</w:t>
      </w:r>
      <w:r>
        <w:rPr>
          <w:rFonts w:ascii="仿宋" w:eastAsia="仿宋" w:hAnsi="仿宋"/>
          <w:color w:val="000000" w:themeColor="text1"/>
          <w:sz w:val="30"/>
          <w:szCs w:val="30"/>
        </w:rPr>
        <w:t>3</w:t>
      </w:r>
      <w:r w:rsidRPr="00127463">
        <w:rPr>
          <w:rFonts w:ascii="仿宋" w:eastAsia="仿宋" w:hAnsi="仿宋"/>
          <w:color w:val="000000" w:themeColor="text1"/>
          <w:sz w:val="30"/>
          <w:szCs w:val="30"/>
        </w:rPr>
        <w:t>.1</w:t>
      </w:r>
      <w:r w:rsidR="001552D3" w:rsidRPr="00151FB0">
        <w:rPr>
          <w:rFonts w:ascii="仿宋" w:eastAsia="仿宋" w:hAnsi="仿宋" w:hint="eastAsia"/>
          <w:color w:val="000000" w:themeColor="text1"/>
          <w:sz w:val="30"/>
          <w:szCs w:val="30"/>
        </w:rPr>
        <w:t>对口支援</w:t>
      </w:r>
      <w:bookmarkEnd w:id="37"/>
      <w:bookmarkEnd w:id="38"/>
      <w:bookmarkEnd w:id="39"/>
    </w:p>
    <w:tbl>
      <w:tblPr>
        <w:tblW w:w="5000" w:type="pct"/>
        <w:tblLook w:val="04A0" w:firstRow="1" w:lastRow="0" w:firstColumn="1" w:lastColumn="0" w:noHBand="0" w:noVBand="1"/>
      </w:tblPr>
      <w:tblGrid>
        <w:gridCol w:w="4264"/>
        <w:gridCol w:w="2535"/>
        <w:gridCol w:w="2261"/>
      </w:tblGrid>
      <w:tr w:rsidR="001552D3" w:rsidRPr="00F2146C" w:rsidTr="00B94962">
        <w:trPr>
          <w:trHeight w:val="466"/>
        </w:trPr>
        <w:tc>
          <w:tcPr>
            <w:tcW w:w="235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center"/>
              <w:rPr>
                <w:rFonts w:ascii="仿宋" w:eastAsia="仿宋" w:hAnsi="仿宋" w:cs="宋体"/>
                <w:b/>
                <w:kern w:val="0"/>
                <w:sz w:val="28"/>
                <w:szCs w:val="28"/>
              </w:rPr>
            </w:pPr>
            <w:r w:rsidRPr="00B94962">
              <w:rPr>
                <w:rFonts w:ascii="仿宋" w:eastAsia="仿宋" w:hAnsi="仿宋" w:cs="宋体"/>
                <w:b/>
                <w:kern w:val="0"/>
                <w:sz w:val="28"/>
                <w:szCs w:val="28"/>
              </w:rPr>
              <w:t>项目</w:t>
            </w:r>
          </w:p>
        </w:tc>
        <w:tc>
          <w:tcPr>
            <w:tcW w:w="1399" w:type="pct"/>
            <w:tcBorders>
              <w:top w:val="single" w:sz="4" w:space="0" w:color="auto"/>
              <w:left w:val="nil"/>
              <w:bottom w:val="single" w:sz="4" w:space="0" w:color="auto"/>
              <w:right w:val="single" w:sz="4" w:space="0" w:color="auto"/>
            </w:tcBorders>
            <w:shd w:val="clear" w:color="auto" w:fill="auto"/>
            <w:noWrap/>
            <w:vAlign w:val="center"/>
            <w:hideMark/>
          </w:tcPr>
          <w:p w:rsidR="001552D3" w:rsidRPr="00B94962" w:rsidRDefault="001552D3" w:rsidP="001552D3">
            <w:pPr>
              <w:widowControl/>
              <w:jc w:val="center"/>
              <w:rPr>
                <w:rFonts w:ascii="仿宋" w:eastAsia="仿宋" w:hAnsi="仿宋" w:cs="宋体"/>
                <w:b/>
                <w:kern w:val="0"/>
                <w:sz w:val="28"/>
                <w:szCs w:val="28"/>
              </w:rPr>
            </w:pPr>
            <w:r w:rsidRPr="00B94962">
              <w:rPr>
                <w:rFonts w:ascii="仿宋" w:eastAsia="仿宋" w:hAnsi="仿宋" w:cs="宋体" w:hint="eastAsia"/>
                <w:b/>
                <w:kern w:val="0"/>
                <w:sz w:val="28"/>
                <w:szCs w:val="28"/>
              </w:rPr>
              <w:t>201</w:t>
            </w:r>
            <w:r w:rsidRPr="00B94962">
              <w:rPr>
                <w:rFonts w:ascii="仿宋" w:eastAsia="仿宋" w:hAnsi="仿宋" w:cs="宋体"/>
                <w:b/>
                <w:kern w:val="0"/>
                <w:sz w:val="28"/>
                <w:szCs w:val="28"/>
              </w:rPr>
              <w:t>8</w:t>
            </w:r>
            <w:r w:rsidRPr="00B94962">
              <w:rPr>
                <w:rFonts w:ascii="仿宋" w:eastAsia="仿宋" w:hAnsi="仿宋" w:cs="宋体" w:hint="eastAsia"/>
                <w:b/>
                <w:kern w:val="0"/>
                <w:sz w:val="28"/>
                <w:szCs w:val="28"/>
              </w:rPr>
              <w:t>年</w:t>
            </w:r>
          </w:p>
        </w:tc>
        <w:tc>
          <w:tcPr>
            <w:tcW w:w="1248" w:type="pct"/>
            <w:tcBorders>
              <w:top w:val="single" w:sz="4" w:space="0" w:color="auto"/>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b/>
                <w:kern w:val="0"/>
                <w:sz w:val="28"/>
                <w:szCs w:val="28"/>
              </w:rPr>
            </w:pPr>
            <w:r w:rsidRPr="00B94962">
              <w:rPr>
                <w:rFonts w:ascii="仿宋" w:eastAsia="仿宋" w:hAnsi="仿宋" w:cs="宋体" w:hint="eastAsia"/>
                <w:b/>
                <w:kern w:val="0"/>
                <w:sz w:val="28"/>
                <w:szCs w:val="28"/>
              </w:rPr>
              <w:t>备注</w:t>
            </w:r>
          </w:p>
        </w:tc>
      </w:tr>
      <w:tr w:rsidR="001552D3" w:rsidRPr="00F2146C" w:rsidTr="00C9142E">
        <w:trPr>
          <w:trHeight w:val="464"/>
        </w:trPr>
        <w:tc>
          <w:tcPr>
            <w:tcW w:w="2353" w:type="pct"/>
            <w:tcBorders>
              <w:top w:val="single" w:sz="4" w:space="0" w:color="auto"/>
              <w:left w:val="single" w:sz="4" w:space="0" w:color="auto"/>
              <w:bottom w:val="single" w:sz="4" w:space="0" w:color="auto"/>
              <w:right w:val="single" w:sz="4" w:space="0" w:color="auto"/>
            </w:tcBorders>
            <w:shd w:val="clear" w:color="auto" w:fill="auto"/>
            <w:noWrap/>
            <w:vAlign w:val="center"/>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对口帮扶对象单位数</w:t>
            </w:r>
          </w:p>
        </w:tc>
        <w:tc>
          <w:tcPr>
            <w:tcW w:w="1399" w:type="pct"/>
            <w:tcBorders>
              <w:top w:val="single" w:sz="4" w:space="0" w:color="auto"/>
              <w:left w:val="nil"/>
              <w:bottom w:val="single" w:sz="4" w:space="0" w:color="auto"/>
              <w:right w:val="single" w:sz="4" w:space="0" w:color="auto"/>
            </w:tcBorders>
            <w:shd w:val="clear" w:color="auto" w:fill="auto"/>
            <w:noWrap/>
            <w:vAlign w:val="center"/>
          </w:tcPr>
          <w:p w:rsidR="001552D3" w:rsidRPr="00B94962" w:rsidRDefault="001552D3" w:rsidP="00C9142E">
            <w:pPr>
              <w:widowControl/>
              <w:jc w:val="center"/>
              <w:rPr>
                <w:rFonts w:ascii="仿宋" w:eastAsia="仿宋" w:hAnsi="仿宋" w:cs="宋体"/>
                <w:kern w:val="0"/>
                <w:sz w:val="28"/>
                <w:szCs w:val="28"/>
              </w:rPr>
            </w:pPr>
            <w:r w:rsidRPr="00B94962">
              <w:rPr>
                <w:rFonts w:ascii="仿宋" w:eastAsia="仿宋" w:hAnsi="仿宋" w:cs="宋体" w:hint="eastAsia"/>
                <w:kern w:val="0"/>
                <w:sz w:val="28"/>
                <w:szCs w:val="28"/>
              </w:rPr>
              <w:t>2</w:t>
            </w:r>
          </w:p>
        </w:tc>
        <w:tc>
          <w:tcPr>
            <w:tcW w:w="1248" w:type="pct"/>
            <w:tcBorders>
              <w:top w:val="single" w:sz="4" w:space="0" w:color="auto"/>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F2146C" w:rsidTr="00C9142E">
        <w:trPr>
          <w:trHeight w:val="464"/>
        </w:trPr>
        <w:tc>
          <w:tcPr>
            <w:tcW w:w="2353" w:type="pct"/>
            <w:tcBorders>
              <w:top w:val="nil"/>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扶贫对象数</w:t>
            </w:r>
          </w:p>
        </w:tc>
        <w:tc>
          <w:tcPr>
            <w:tcW w:w="1399" w:type="pct"/>
            <w:tcBorders>
              <w:top w:val="nil"/>
              <w:left w:val="nil"/>
              <w:bottom w:val="single" w:sz="4" w:space="0" w:color="auto"/>
              <w:right w:val="single" w:sz="4" w:space="0" w:color="auto"/>
            </w:tcBorders>
            <w:shd w:val="clear" w:color="auto" w:fill="auto"/>
            <w:noWrap/>
            <w:vAlign w:val="center"/>
            <w:hideMark/>
          </w:tcPr>
          <w:p w:rsidR="001552D3" w:rsidRPr="00B94962" w:rsidRDefault="00F005CE"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70</w:t>
            </w:r>
          </w:p>
        </w:tc>
        <w:tc>
          <w:tcPr>
            <w:tcW w:w="1248" w:type="pct"/>
            <w:tcBorders>
              <w:top w:val="nil"/>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F2146C" w:rsidTr="00C9142E">
        <w:trPr>
          <w:trHeight w:val="464"/>
        </w:trPr>
        <w:tc>
          <w:tcPr>
            <w:tcW w:w="2353" w:type="pct"/>
            <w:tcBorders>
              <w:top w:val="nil"/>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资金扶贫（万元）</w:t>
            </w:r>
          </w:p>
        </w:tc>
        <w:tc>
          <w:tcPr>
            <w:tcW w:w="1399" w:type="pct"/>
            <w:tcBorders>
              <w:top w:val="nil"/>
              <w:left w:val="nil"/>
              <w:bottom w:val="single" w:sz="4" w:space="0" w:color="auto"/>
              <w:right w:val="single" w:sz="4" w:space="0" w:color="auto"/>
            </w:tcBorders>
            <w:shd w:val="clear" w:color="auto" w:fill="auto"/>
            <w:noWrap/>
            <w:vAlign w:val="center"/>
            <w:hideMark/>
          </w:tcPr>
          <w:p w:rsidR="001552D3" w:rsidRPr="00B94962" w:rsidRDefault="00F005CE"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55</w:t>
            </w:r>
          </w:p>
        </w:tc>
        <w:tc>
          <w:tcPr>
            <w:tcW w:w="1248" w:type="pct"/>
            <w:tcBorders>
              <w:top w:val="nil"/>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r w:rsidR="001552D3" w:rsidRPr="00F2146C" w:rsidTr="00C9142E">
        <w:trPr>
          <w:trHeight w:val="464"/>
        </w:trPr>
        <w:tc>
          <w:tcPr>
            <w:tcW w:w="2353" w:type="pct"/>
            <w:tcBorders>
              <w:top w:val="nil"/>
              <w:left w:val="single" w:sz="4" w:space="0" w:color="auto"/>
              <w:bottom w:val="single" w:sz="4" w:space="0" w:color="auto"/>
              <w:right w:val="single" w:sz="4" w:space="0" w:color="auto"/>
            </w:tcBorders>
            <w:shd w:val="clear" w:color="auto" w:fill="auto"/>
            <w:noWrap/>
            <w:vAlign w:val="center"/>
            <w:hideMark/>
          </w:tcPr>
          <w:p w:rsidR="001552D3" w:rsidRPr="00B94962" w:rsidRDefault="001552D3" w:rsidP="00C9142E">
            <w:pPr>
              <w:widowControl/>
              <w:jc w:val="left"/>
              <w:rPr>
                <w:rFonts w:ascii="仿宋" w:eastAsia="仿宋" w:hAnsi="仿宋" w:cs="宋体"/>
                <w:kern w:val="0"/>
                <w:sz w:val="28"/>
                <w:szCs w:val="28"/>
              </w:rPr>
            </w:pPr>
            <w:r w:rsidRPr="00B94962">
              <w:rPr>
                <w:rFonts w:ascii="仿宋" w:eastAsia="仿宋" w:hAnsi="仿宋" w:cs="宋体" w:hint="eastAsia"/>
                <w:kern w:val="0"/>
                <w:sz w:val="28"/>
                <w:szCs w:val="28"/>
              </w:rPr>
              <w:t>服务人数</w:t>
            </w:r>
          </w:p>
        </w:tc>
        <w:tc>
          <w:tcPr>
            <w:tcW w:w="1399" w:type="pct"/>
            <w:tcBorders>
              <w:top w:val="nil"/>
              <w:left w:val="nil"/>
              <w:bottom w:val="single" w:sz="4" w:space="0" w:color="auto"/>
              <w:right w:val="single" w:sz="4" w:space="0" w:color="auto"/>
            </w:tcBorders>
            <w:shd w:val="clear" w:color="auto" w:fill="auto"/>
            <w:noWrap/>
            <w:vAlign w:val="center"/>
            <w:hideMark/>
          </w:tcPr>
          <w:p w:rsidR="001552D3" w:rsidRPr="00B94962" w:rsidRDefault="00F005CE" w:rsidP="00C9142E">
            <w:pPr>
              <w:widowControl/>
              <w:jc w:val="center"/>
              <w:rPr>
                <w:rFonts w:ascii="仿宋" w:eastAsia="仿宋" w:hAnsi="仿宋" w:cs="宋体"/>
                <w:kern w:val="0"/>
                <w:sz w:val="28"/>
                <w:szCs w:val="28"/>
              </w:rPr>
            </w:pPr>
            <w:r w:rsidRPr="00B94962">
              <w:rPr>
                <w:rFonts w:ascii="仿宋" w:eastAsia="仿宋" w:hAnsi="仿宋" w:cs="宋体"/>
                <w:kern w:val="0"/>
                <w:sz w:val="28"/>
                <w:szCs w:val="28"/>
              </w:rPr>
              <w:t>117</w:t>
            </w:r>
          </w:p>
        </w:tc>
        <w:tc>
          <w:tcPr>
            <w:tcW w:w="1248" w:type="pct"/>
            <w:tcBorders>
              <w:top w:val="nil"/>
              <w:left w:val="nil"/>
              <w:bottom w:val="single" w:sz="4" w:space="0" w:color="auto"/>
              <w:right w:val="single" w:sz="4" w:space="0" w:color="auto"/>
            </w:tcBorders>
            <w:shd w:val="clear" w:color="auto" w:fill="auto"/>
            <w:vAlign w:val="center"/>
          </w:tcPr>
          <w:p w:rsidR="001552D3" w:rsidRPr="00B94962" w:rsidRDefault="001552D3" w:rsidP="00C9142E">
            <w:pPr>
              <w:widowControl/>
              <w:jc w:val="center"/>
              <w:rPr>
                <w:rFonts w:ascii="仿宋" w:eastAsia="仿宋" w:hAnsi="仿宋" w:cs="宋体"/>
                <w:kern w:val="0"/>
                <w:sz w:val="28"/>
                <w:szCs w:val="28"/>
              </w:rPr>
            </w:pPr>
          </w:p>
        </w:tc>
      </w:tr>
    </w:tbl>
    <w:p w:rsidR="00B627AA" w:rsidRPr="00DF7B38" w:rsidRDefault="00B627AA" w:rsidP="00DF7B38">
      <w:pPr>
        <w:pStyle w:val="2"/>
        <w:spacing w:before="0" w:after="0" w:line="300" w:lineRule="auto"/>
        <w:rPr>
          <w:rFonts w:ascii="方正小标宋简体" w:eastAsia="方正小标宋简体"/>
        </w:rPr>
      </w:pPr>
      <w:bookmarkStart w:id="40" w:name="_Toc532289980"/>
      <w:r w:rsidRPr="00DF7B38">
        <w:rPr>
          <w:rFonts w:ascii="方正小标宋简体" w:eastAsia="方正小标宋简体"/>
        </w:rPr>
        <w:t>6.举办者履责</w:t>
      </w:r>
      <w:bookmarkEnd w:id="40"/>
    </w:p>
    <w:p w:rsidR="00B627AA" w:rsidRPr="0094118B" w:rsidRDefault="00B627AA" w:rsidP="00C739C3">
      <w:pPr>
        <w:pStyle w:val="3"/>
        <w:spacing w:before="0" w:after="0" w:line="360" w:lineRule="auto"/>
        <w:rPr>
          <w:rFonts w:ascii="方正小标宋简体" w:eastAsia="方正小标宋简体"/>
        </w:rPr>
      </w:pPr>
      <w:bookmarkStart w:id="41" w:name="_Toc532289981"/>
      <w:r w:rsidRPr="0094118B">
        <w:rPr>
          <w:rFonts w:ascii="方正小标宋简体" w:eastAsia="方正小标宋简体"/>
        </w:rPr>
        <w:t>6.1经费</w:t>
      </w:r>
      <w:bookmarkEnd w:id="41"/>
    </w:p>
    <w:p w:rsidR="00692430" w:rsidRPr="00CE4112" w:rsidRDefault="00692430"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hint="eastAsia"/>
          <w:b/>
          <w:color w:val="000000" w:themeColor="text1"/>
          <w:sz w:val="28"/>
          <w:szCs w:val="28"/>
        </w:rPr>
        <w:t>201</w:t>
      </w:r>
      <w:r w:rsidRPr="00CE4112">
        <w:rPr>
          <w:rFonts w:ascii="方正小标宋简体" w:eastAsia="方正小标宋简体" w:hAnsi="Times New Roman"/>
          <w:b/>
          <w:color w:val="000000" w:themeColor="text1"/>
          <w:sz w:val="28"/>
          <w:szCs w:val="28"/>
        </w:rPr>
        <w:t>8</w:t>
      </w:r>
      <w:r w:rsidRPr="00CE4112">
        <w:rPr>
          <w:rFonts w:ascii="方正小标宋简体" w:eastAsia="方正小标宋简体" w:hAnsi="Times New Roman" w:hint="eastAsia"/>
          <w:b/>
          <w:color w:val="000000" w:themeColor="text1"/>
          <w:sz w:val="28"/>
          <w:szCs w:val="28"/>
        </w:rPr>
        <w:t>年生均拨款、政策性经费和项目投入情况</w:t>
      </w:r>
    </w:p>
    <w:tbl>
      <w:tblPr>
        <w:tblW w:w="5000" w:type="pct"/>
        <w:tblLook w:val="04A0" w:firstRow="1" w:lastRow="0" w:firstColumn="1" w:lastColumn="0" w:noHBand="0" w:noVBand="1"/>
      </w:tblPr>
      <w:tblGrid>
        <w:gridCol w:w="4006"/>
        <w:gridCol w:w="2526"/>
        <w:gridCol w:w="2528"/>
      </w:tblGrid>
      <w:tr w:rsidR="00692430" w:rsidRPr="0045415E" w:rsidTr="00C9142E">
        <w:trPr>
          <w:trHeight w:val="565"/>
        </w:trPr>
        <w:tc>
          <w:tcPr>
            <w:tcW w:w="221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92430" w:rsidRPr="00B94962" w:rsidRDefault="00692430" w:rsidP="00C9142E">
            <w:pPr>
              <w:widowControl/>
              <w:jc w:val="center"/>
              <w:rPr>
                <w:rFonts w:ascii="仿宋" w:eastAsia="仿宋" w:hAnsi="仿宋" w:cs="宋体"/>
                <w:b/>
                <w:color w:val="000000" w:themeColor="text1"/>
                <w:kern w:val="0"/>
                <w:sz w:val="28"/>
                <w:szCs w:val="28"/>
              </w:rPr>
            </w:pPr>
            <w:r w:rsidRPr="00B94962">
              <w:rPr>
                <w:rFonts w:ascii="仿宋" w:eastAsia="仿宋" w:hAnsi="仿宋" w:cs="宋体"/>
                <w:b/>
                <w:color w:val="000000" w:themeColor="text1"/>
                <w:kern w:val="0"/>
                <w:sz w:val="28"/>
                <w:szCs w:val="28"/>
              </w:rPr>
              <w:t>项目</w:t>
            </w:r>
          </w:p>
        </w:tc>
        <w:tc>
          <w:tcPr>
            <w:tcW w:w="1394" w:type="pct"/>
            <w:tcBorders>
              <w:top w:val="single" w:sz="4" w:space="0" w:color="auto"/>
              <w:left w:val="nil"/>
              <w:bottom w:val="single" w:sz="4" w:space="0" w:color="auto"/>
              <w:right w:val="single" w:sz="4" w:space="0" w:color="auto"/>
            </w:tcBorders>
            <w:shd w:val="clear" w:color="auto" w:fill="auto"/>
            <w:noWrap/>
            <w:vAlign w:val="center"/>
            <w:hideMark/>
          </w:tcPr>
          <w:p w:rsidR="00692430" w:rsidRPr="00B94962" w:rsidRDefault="00692430" w:rsidP="00C9142E">
            <w:pPr>
              <w:widowControl/>
              <w:jc w:val="center"/>
              <w:rPr>
                <w:rFonts w:ascii="仿宋" w:eastAsia="仿宋" w:hAnsi="仿宋" w:cs="宋体"/>
                <w:b/>
                <w:color w:val="000000" w:themeColor="text1"/>
                <w:kern w:val="0"/>
                <w:sz w:val="28"/>
                <w:szCs w:val="28"/>
              </w:rPr>
            </w:pPr>
            <w:proofErr w:type="gramStart"/>
            <w:r w:rsidRPr="00B94962">
              <w:rPr>
                <w:rFonts w:ascii="仿宋" w:eastAsia="仿宋" w:hAnsi="仿宋" w:cs="宋体" w:hint="eastAsia"/>
                <w:b/>
                <w:color w:val="000000" w:themeColor="text1"/>
                <w:kern w:val="0"/>
                <w:sz w:val="28"/>
                <w:szCs w:val="28"/>
              </w:rPr>
              <w:t>经额</w:t>
            </w:r>
            <w:proofErr w:type="gramEnd"/>
          </w:p>
        </w:tc>
        <w:tc>
          <w:tcPr>
            <w:tcW w:w="1395" w:type="pct"/>
            <w:tcBorders>
              <w:top w:val="single" w:sz="4" w:space="0" w:color="auto"/>
              <w:left w:val="nil"/>
              <w:bottom w:val="single" w:sz="4" w:space="0" w:color="auto"/>
              <w:right w:val="single" w:sz="4" w:space="0" w:color="auto"/>
            </w:tcBorders>
            <w:shd w:val="clear" w:color="auto" w:fill="auto"/>
            <w:noWrap/>
            <w:vAlign w:val="center"/>
            <w:hideMark/>
          </w:tcPr>
          <w:p w:rsidR="00692430" w:rsidRPr="00B94962" w:rsidRDefault="00692430" w:rsidP="00C9142E">
            <w:pPr>
              <w:widowControl/>
              <w:jc w:val="center"/>
              <w:rPr>
                <w:rFonts w:ascii="仿宋" w:eastAsia="仿宋" w:hAnsi="仿宋" w:cs="宋体"/>
                <w:b/>
                <w:color w:val="000000" w:themeColor="text1"/>
                <w:kern w:val="0"/>
                <w:sz w:val="28"/>
                <w:szCs w:val="28"/>
              </w:rPr>
            </w:pPr>
            <w:r w:rsidRPr="00B94962">
              <w:rPr>
                <w:rFonts w:ascii="仿宋" w:eastAsia="仿宋" w:hAnsi="仿宋" w:cs="宋体" w:hint="eastAsia"/>
                <w:b/>
                <w:color w:val="000000" w:themeColor="text1"/>
                <w:kern w:val="0"/>
                <w:sz w:val="28"/>
                <w:szCs w:val="28"/>
              </w:rPr>
              <w:t>备注</w:t>
            </w:r>
          </w:p>
        </w:tc>
      </w:tr>
      <w:tr w:rsidR="00692430" w:rsidRPr="00312DB7" w:rsidTr="00C9142E">
        <w:trPr>
          <w:trHeight w:val="403"/>
        </w:trPr>
        <w:tc>
          <w:tcPr>
            <w:tcW w:w="2211" w:type="pct"/>
            <w:tcBorders>
              <w:top w:val="single" w:sz="4" w:space="0" w:color="auto"/>
              <w:left w:val="single" w:sz="4" w:space="0" w:color="auto"/>
              <w:bottom w:val="single" w:sz="4" w:space="0" w:color="auto"/>
              <w:right w:val="single" w:sz="4" w:space="0" w:color="auto"/>
            </w:tcBorders>
            <w:shd w:val="clear" w:color="auto" w:fill="auto"/>
            <w:noWrap/>
            <w:vAlign w:val="center"/>
          </w:tcPr>
          <w:p w:rsidR="00692430" w:rsidRPr="00B94962" w:rsidRDefault="00692430" w:rsidP="00C9142E">
            <w:pPr>
              <w:widowControl/>
              <w:jc w:val="left"/>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中央财政投入经费（万元）</w:t>
            </w:r>
          </w:p>
        </w:tc>
        <w:tc>
          <w:tcPr>
            <w:tcW w:w="1394" w:type="pct"/>
            <w:tcBorders>
              <w:top w:val="single" w:sz="4" w:space="0" w:color="auto"/>
              <w:left w:val="nil"/>
              <w:bottom w:val="single" w:sz="4" w:space="0" w:color="auto"/>
              <w:right w:val="single" w:sz="4" w:space="0" w:color="auto"/>
            </w:tcBorders>
            <w:shd w:val="clear" w:color="auto" w:fill="auto"/>
            <w:noWrap/>
            <w:vAlign w:val="center"/>
          </w:tcPr>
          <w:p w:rsidR="00692430" w:rsidRPr="00B94962" w:rsidRDefault="00692430" w:rsidP="00C9142E">
            <w:pPr>
              <w:widowControl/>
              <w:jc w:val="center"/>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0</w:t>
            </w:r>
          </w:p>
        </w:tc>
        <w:tc>
          <w:tcPr>
            <w:tcW w:w="1395" w:type="pct"/>
            <w:tcBorders>
              <w:top w:val="single" w:sz="4" w:space="0" w:color="auto"/>
              <w:left w:val="nil"/>
              <w:bottom w:val="single" w:sz="4" w:space="0" w:color="auto"/>
              <w:right w:val="single" w:sz="4" w:space="0" w:color="auto"/>
            </w:tcBorders>
            <w:shd w:val="clear" w:color="auto" w:fill="auto"/>
            <w:noWrap/>
            <w:vAlign w:val="center"/>
          </w:tcPr>
          <w:p w:rsidR="00692430" w:rsidRPr="00B94962" w:rsidRDefault="00692430" w:rsidP="00C9142E">
            <w:pPr>
              <w:widowControl/>
              <w:jc w:val="center"/>
              <w:rPr>
                <w:rFonts w:ascii="仿宋" w:eastAsia="仿宋" w:hAnsi="仿宋" w:cs="宋体"/>
                <w:color w:val="FF0000"/>
                <w:kern w:val="0"/>
                <w:sz w:val="28"/>
                <w:szCs w:val="28"/>
              </w:rPr>
            </w:pPr>
          </w:p>
        </w:tc>
      </w:tr>
      <w:tr w:rsidR="00692430" w:rsidRPr="00312DB7" w:rsidTr="00C9142E">
        <w:trPr>
          <w:trHeight w:val="403"/>
        </w:trPr>
        <w:tc>
          <w:tcPr>
            <w:tcW w:w="2211" w:type="pct"/>
            <w:tcBorders>
              <w:top w:val="nil"/>
              <w:left w:val="single" w:sz="4" w:space="0" w:color="auto"/>
              <w:bottom w:val="single" w:sz="4" w:space="0" w:color="auto"/>
              <w:right w:val="single" w:sz="4" w:space="0" w:color="auto"/>
            </w:tcBorders>
            <w:shd w:val="clear" w:color="auto" w:fill="auto"/>
            <w:noWrap/>
            <w:vAlign w:val="center"/>
            <w:hideMark/>
          </w:tcPr>
          <w:p w:rsidR="00692430" w:rsidRPr="00B94962" w:rsidRDefault="00692430" w:rsidP="00C9142E">
            <w:pPr>
              <w:widowControl/>
              <w:jc w:val="left"/>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地方财政投入经费（万元）</w:t>
            </w:r>
          </w:p>
        </w:tc>
        <w:tc>
          <w:tcPr>
            <w:tcW w:w="1394" w:type="pct"/>
            <w:tcBorders>
              <w:top w:val="nil"/>
              <w:left w:val="nil"/>
              <w:bottom w:val="single" w:sz="4" w:space="0" w:color="auto"/>
              <w:right w:val="single" w:sz="4" w:space="0" w:color="auto"/>
            </w:tcBorders>
            <w:shd w:val="clear" w:color="auto" w:fill="auto"/>
            <w:noWrap/>
            <w:vAlign w:val="center"/>
            <w:hideMark/>
          </w:tcPr>
          <w:p w:rsidR="00692430" w:rsidRPr="00B94962" w:rsidRDefault="00692430" w:rsidP="00C9142E">
            <w:pPr>
              <w:widowControl/>
              <w:jc w:val="center"/>
              <w:rPr>
                <w:rFonts w:ascii="仿宋" w:eastAsia="仿宋" w:hAnsi="仿宋" w:cs="宋体"/>
                <w:color w:val="000000" w:themeColor="text1"/>
                <w:kern w:val="0"/>
                <w:sz w:val="28"/>
                <w:szCs w:val="28"/>
              </w:rPr>
            </w:pPr>
            <w:r w:rsidRPr="00B94962">
              <w:rPr>
                <w:rFonts w:ascii="仿宋" w:eastAsia="仿宋" w:hAnsi="仿宋" w:cs="宋体"/>
                <w:color w:val="000000" w:themeColor="text1"/>
                <w:kern w:val="0"/>
                <w:sz w:val="28"/>
                <w:szCs w:val="28"/>
              </w:rPr>
              <w:t>1434</w:t>
            </w:r>
          </w:p>
        </w:tc>
        <w:tc>
          <w:tcPr>
            <w:tcW w:w="1395" w:type="pct"/>
            <w:tcBorders>
              <w:top w:val="nil"/>
              <w:left w:val="nil"/>
              <w:bottom w:val="single" w:sz="4" w:space="0" w:color="auto"/>
              <w:right w:val="single" w:sz="4" w:space="0" w:color="auto"/>
            </w:tcBorders>
            <w:shd w:val="clear" w:color="auto" w:fill="auto"/>
            <w:noWrap/>
            <w:vAlign w:val="center"/>
          </w:tcPr>
          <w:p w:rsidR="00692430" w:rsidRPr="00B94962" w:rsidRDefault="00692430" w:rsidP="00C9142E">
            <w:pPr>
              <w:widowControl/>
              <w:jc w:val="center"/>
              <w:rPr>
                <w:rFonts w:ascii="仿宋" w:eastAsia="仿宋" w:hAnsi="仿宋" w:cs="宋体"/>
                <w:color w:val="FF0000"/>
                <w:kern w:val="0"/>
                <w:sz w:val="28"/>
                <w:szCs w:val="28"/>
              </w:rPr>
            </w:pPr>
          </w:p>
        </w:tc>
      </w:tr>
      <w:tr w:rsidR="00692430" w:rsidRPr="00312DB7" w:rsidTr="00C9142E">
        <w:trPr>
          <w:trHeight w:val="403"/>
        </w:trPr>
        <w:tc>
          <w:tcPr>
            <w:tcW w:w="2211" w:type="pct"/>
            <w:tcBorders>
              <w:top w:val="nil"/>
              <w:left w:val="single" w:sz="4" w:space="0" w:color="auto"/>
              <w:bottom w:val="single" w:sz="4" w:space="0" w:color="auto"/>
              <w:right w:val="single" w:sz="4" w:space="0" w:color="auto"/>
            </w:tcBorders>
            <w:shd w:val="clear" w:color="auto" w:fill="auto"/>
            <w:noWrap/>
            <w:vAlign w:val="center"/>
            <w:hideMark/>
          </w:tcPr>
          <w:p w:rsidR="00692430" w:rsidRPr="00B94962" w:rsidRDefault="00692430" w:rsidP="00C9142E">
            <w:pPr>
              <w:widowControl/>
              <w:jc w:val="left"/>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学校负债总额（万元）</w:t>
            </w:r>
          </w:p>
        </w:tc>
        <w:tc>
          <w:tcPr>
            <w:tcW w:w="1394" w:type="pct"/>
            <w:tcBorders>
              <w:top w:val="nil"/>
              <w:left w:val="nil"/>
              <w:bottom w:val="single" w:sz="4" w:space="0" w:color="auto"/>
              <w:right w:val="single" w:sz="4" w:space="0" w:color="auto"/>
            </w:tcBorders>
            <w:shd w:val="clear" w:color="auto" w:fill="auto"/>
            <w:noWrap/>
            <w:vAlign w:val="center"/>
            <w:hideMark/>
          </w:tcPr>
          <w:p w:rsidR="00692430" w:rsidRPr="00B94962" w:rsidRDefault="00692430" w:rsidP="00156C49">
            <w:pPr>
              <w:widowControl/>
              <w:jc w:val="center"/>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13</w:t>
            </w:r>
            <w:r w:rsidR="00156C49" w:rsidRPr="00B94962">
              <w:rPr>
                <w:rFonts w:ascii="仿宋" w:eastAsia="仿宋" w:hAnsi="仿宋" w:cs="宋体"/>
                <w:color w:val="000000" w:themeColor="text1"/>
                <w:kern w:val="0"/>
                <w:sz w:val="28"/>
                <w:szCs w:val="28"/>
              </w:rPr>
              <w:t>20</w:t>
            </w:r>
          </w:p>
        </w:tc>
        <w:tc>
          <w:tcPr>
            <w:tcW w:w="1395" w:type="pct"/>
            <w:tcBorders>
              <w:top w:val="nil"/>
              <w:left w:val="nil"/>
              <w:bottom w:val="single" w:sz="4" w:space="0" w:color="auto"/>
              <w:right w:val="single" w:sz="4" w:space="0" w:color="auto"/>
            </w:tcBorders>
            <w:shd w:val="clear" w:color="auto" w:fill="auto"/>
            <w:noWrap/>
            <w:vAlign w:val="center"/>
          </w:tcPr>
          <w:p w:rsidR="00692430" w:rsidRPr="00B94962" w:rsidRDefault="00692430" w:rsidP="00C9142E">
            <w:pPr>
              <w:widowControl/>
              <w:jc w:val="center"/>
              <w:rPr>
                <w:rFonts w:ascii="仿宋" w:eastAsia="仿宋" w:hAnsi="仿宋" w:cs="宋体"/>
                <w:color w:val="FF0000"/>
                <w:kern w:val="0"/>
                <w:sz w:val="28"/>
                <w:szCs w:val="28"/>
              </w:rPr>
            </w:pPr>
          </w:p>
        </w:tc>
      </w:tr>
      <w:tr w:rsidR="00692430" w:rsidRPr="00312DB7" w:rsidTr="00C9142E">
        <w:trPr>
          <w:trHeight w:val="403"/>
        </w:trPr>
        <w:tc>
          <w:tcPr>
            <w:tcW w:w="2211" w:type="pct"/>
            <w:tcBorders>
              <w:top w:val="nil"/>
              <w:left w:val="single" w:sz="4" w:space="0" w:color="auto"/>
              <w:bottom w:val="single" w:sz="4" w:space="0" w:color="auto"/>
              <w:right w:val="single" w:sz="4" w:space="0" w:color="auto"/>
            </w:tcBorders>
            <w:shd w:val="clear" w:color="auto" w:fill="auto"/>
            <w:noWrap/>
            <w:vAlign w:val="center"/>
            <w:hideMark/>
          </w:tcPr>
          <w:p w:rsidR="00692430" w:rsidRPr="00B94962" w:rsidRDefault="00692430" w:rsidP="00C9142E">
            <w:pPr>
              <w:widowControl/>
              <w:jc w:val="left"/>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贷款总额（万元）</w:t>
            </w:r>
          </w:p>
        </w:tc>
        <w:tc>
          <w:tcPr>
            <w:tcW w:w="1394" w:type="pct"/>
            <w:tcBorders>
              <w:top w:val="nil"/>
              <w:left w:val="nil"/>
              <w:bottom w:val="single" w:sz="4" w:space="0" w:color="auto"/>
              <w:right w:val="single" w:sz="4" w:space="0" w:color="auto"/>
            </w:tcBorders>
            <w:shd w:val="clear" w:color="auto" w:fill="auto"/>
            <w:noWrap/>
            <w:vAlign w:val="center"/>
            <w:hideMark/>
          </w:tcPr>
          <w:p w:rsidR="00692430" w:rsidRPr="00B94962" w:rsidRDefault="00156C49" w:rsidP="00C9142E">
            <w:pPr>
              <w:widowControl/>
              <w:jc w:val="center"/>
              <w:rPr>
                <w:rFonts w:ascii="仿宋" w:eastAsia="仿宋" w:hAnsi="仿宋" w:cs="宋体"/>
                <w:color w:val="000000" w:themeColor="text1"/>
                <w:kern w:val="0"/>
                <w:sz w:val="28"/>
                <w:szCs w:val="28"/>
              </w:rPr>
            </w:pPr>
            <w:r w:rsidRPr="00B94962">
              <w:rPr>
                <w:rFonts w:ascii="仿宋" w:eastAsia="仿宋" w:hAnsi="仿宋" w:cs="宋体"/>
                <w:color w:val="000000" w:themeColor="text1"/>
                <w:kern w:val="0"/>
                <w:sz w:val="28"/>
                <w:szCs w:val="28"/>
              </w:rPr>
              <w:t>1600</w:t>
            </w:r>
          </w:p>
        </w:tc>
        <w:tc>
          <w:tcPr>
            <w:tcW w:w="1395" w:type="pct"/>
            <w:tcBorders>
              <w:top w:val="nil"/>
              <w:left w:val="nil"/>
              <w:bottom w:val="single" w:sz="4" w:space="0" w:color="auto"/>
              <w:right w:val="single" w:sz="4" w:space="0" w:color="auto"/>
            </w:tcBorders>
            <w:shd w:val="clear" w:color="auto" w:fill="auto"/>
            <w:noWrap/>
            <w:vAlign w:val="center"/>
          </w:tcPr>
          <w:p w:rsidR="00692430" w:rsidRPr="00B94962" w:rsidRDefault="00692430" w:rsidP="00C9142E">
            <w:pPr>
              <w:widowControl/>
              <w:jc w:val="center"/>
              <w:rPr>
                <w:rFonts w:ascii="仿宋" w:eastAsia="仿宋" w:hAnsi="仿宋" w:cs="宋体"/>
                <w:color w:val="FF0000"/>
                <w:kern w:val="0"/>
                <w:sz w:val="28"/>
                <w:szCs w:val="28"/>
              </w:rPr>
            </w:pPr>
          </w:p>
        </w:tc>
      </w:tr>
      <w:tr w:rsidR="00692430" w:rsidRPr="00312DB7" w:rsidTr="00C9142E">
        <w:trPr>
          <w:trHeight w:val="403"/>
        </w:trPr>
        <w:tc>
          <w:tcPr>
            <w:tcW w:w="2211" w:type="pct"/>
            <w:tcBorders>
              <w:top w:val="nil"/>
              <w:left w:val="single" w:sz="4" w:space="0" w:color="auto"/>
              <w:bottom w:val="single" w:sz="4" w:space="0" w:color="auto"/>
              <w:right w:val="single" w:sz="4" w:space="0" w:color="auto"/>
            </w:tcBorders>
            <w:shd w:val="clear" w:color="auto" w:fill="auto"/>
            <w:noWrap/>
            <w:vAlign w:val="center"/>
            <w:hideMark/>
          </w:tcPr>
          <w:p w:rsidR="00692430" w:rsidRPr="00B94962" w:rsidRDefault="00692430" w:rsidP="00C9142E">
            <w:pPr>
              <w:widowControl/>
              <w:jc w:val="left"/>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生均拨款（元）</w:t>
            </w:r>
          </w:p>
        </w:tc>
        <w:tc>
          <w:tcPr>
            <w:tcW w:w="1394" w:type="pct"/>
            <w:tcBorders>
              <w:top w:val="nil"/>
              <w:left w:val="nil"/>
              <w:bottom w:val="single" w:sz="4" w:space="0" w:color="auto"/>
              <w:right w:val="single" w:sz="4" w:space="0" w:color="auto"/>
            </w:tcBorders>
            <w:shd w:val="clear" w:color="auto" w:fill="auto"/>
            <w:noWrap/>
            <w:vAlign w:val="center"/>
            <w:hideMark/>
          </w:tcPr>
          <w:p w:rsidR="00692430" w:rsidRPr="00B94962" w:rsidRDefault="00156C49" w:rsidP="00C9142E">
            <w:pPr>
              <w:widowControl/>
              <w:jc w:val="center"/>
              <w:rPr>
                <w:rFonts w:ascii="仿宋" w:eastAsia="仿宋" w:hAnsi="仿宋" w:cs="宋体"/>
                <w:color w:val="000000" w:themeColor="text1"/>
                <w:kern w:val="0"/>
                <w:sz w:val="28"/>
                <w:szCs w:val="28"/>
              </w:rPr>
            </w:pPr>
            <w:r w:rsidRPr="00B94962">
              <w:rPr>
                <w:rFonts w:ascii="仿宋" w:eastAsia="仿宋" w:hAnsi="仿宋" w:cs="宋体"/>
                <w:color w:val="000000" w:themeColor="text1"/>
                <w:kern w:val="0"/>
                <w:sz w:val="28"/>
                <w:szCs w:val="28"/>
              </w:rPr>
              <w:t>8100</w:t>
            </w:r>
          </w:p>
        </w:tc>
        <w:tc>
          <w:tcPr>
            <w:tcW w:w="1395" w:type="pct"/>
            <w:tcBorders>
              <w:top w:val="nil"/>
              <w:left w:val="nil"/>
              <w:bottom w:val="single" w:sz="4" w:space="0" w:color="auto"/>
              <w:right w:val="single" w:sz="4" w:space="0" w:color="auto"/>
            </w:tcBorders>
            <w:shd w:val="clear" w:color="auto" w:fill="auto"/>
            <w:noWrap/>
            <w:vAlign w:val="center"/>
          </w:tcPr>
          <w:p w:rsidR="00692430" w:rsidRPr="00B94962" w:rsidRDefault="00692430" w:rsidP="00C9142E">
            <w:pPr>
              <w:widowControl/>
              <w:jc w:val="center"/>
              <w:rPr>
                <w:rFonts w:ascii="仿宋" w:eastAsia="仿宋" w:hAnsi="仿宋" w:cs="宋体"/>
                <w:color w:val="FF0000"/>
                <w:kern w:val="0"/>
                <w:sz w:val="28"/>
                <w:szCs w:val="28"/>
              </w:rPr>
            </w:pPr>
          </w:p>
        </w:tc>
      </w:tr>
      <w:tr w:rsidR="00692430" w:rsidRPr="00312DB7" w:rsidTr="00C9142E">
        <w:trPr>
          <w:trHeight w:val="403"/>
        </w:trPr>
        <w:tc>
          <w:tcPr>
            <w:tcW w:w="2211" w:type="pct"/>
            <w:tcBorders>
              <w:top w:val="nil"/>
              <w:left w:val="single" w:sz="4" w:space="0" w:color="auto"/>
              <w:bottom w:val="single" w:sz="4" w:space="0" w:color="auto"/>
              <w:right w:val="single" w:sz="4" w:space="0" w:color="auto"/>
            </w:tcBorders>
            <w:shd w:val="clear" w:color="auto" w:fill="auto"/>
            <w:noWrap/>
            <w:vAlign w:val="center"/>
            <w:hideMark/>
          </w:tcPr>
          <w:p w:rsidR="00692430" w:rsidRPr="00B94962" w:rsidRDefault="00692430" w:rsidP="00C9142E">
            <w:pPr>
              <w:widowControl/>
              <w:jc w:val="left"/>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日常教学经费投入比例（%）</w:t>
            </w:r>
          </w:p>
        </w:tc>
        <w:tc>
          <w:tcPr>
            <w:tcW w:w="1394" w:type="pct"/>
            <w:tcBorders>
              <w:top w:val="nil"/>
              <w:left w:val="nil"/>
              <w:bottom w:val="single" w:sz="4" w:space="0" w:color="auto"/>
              <w:right w:val="single" w:sz="4" w:space="0" w:color="auto"/>
            </w:tcBorders>
            <w:shd w:val="clear" w:color="auto" w:fill="auto"/>
            <w:noWrap/>
            <w:vAlign w:val="center"/>
            <w:hideMark/>
          </w:tcPr>
          <w:p w:rsidR="00692430" w:rsidRPr="00B94962" w:rsidRDefault="00692430" w:rsidP="00156C49">
            <w:pPr>
              <w:widowControl/>
              <w:jc w:val="center"/>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5</w:t>
            </w:r>
            <w:r w:rsidR="00156C49" w:rsidRPr="00B94962">
              <w:rPr>
                <w:rFonts w:ascii="仿宋" w:eastAsia="仿宋" w:hAnsi="仿宋" w:cs="宋体"/>
                <w:color w:val="000000" w:themeColor="text1"/>
                <w:kern w:val="0"/>
                <w:sz w:val="28"/>
                <w:szCs w:val="28"/>
              </w:rPr>
              <w:t>5</w:t>
            </w:r>
            <w:r w:rsidRPr="00B94962">
              <w:rPr>
                <w:rFonts w:ascii="仿宋" w:eastAsia="仿宋" w:hAnsi="仿宋" w:cs="宋体" w:hint="eastAsia"/>
                <w:color w:val="000000" w:themeColor="text1"/>
                <w:kern w:val="0"/>
                <w:sz w:val="28"/>
                <w:szCs w:val="28"/>
              </w:rPr>
              <w:t>%</w:t>
            </w:r>
          </w:p>
        </w:tc>
        <w:tc>
          <w:tcPr>
            <w:tcW w:w="1395" w:type="pct"/>
            <w:tcBorders>
              <w:top w:val="nil"/>
              <w:left w:val="nil"/>
              <w:bottom w:val="single" w:sz="4" w:space="0" w:color="auto"/>
              <w:right w:val="single" w:sz="4" w:space="0" w:color="auto"/>
            </w:tcBorders>
            <w:shd w:val="clear" w:color="auto" w:fill="auto"/>
            <w:noWrap/>
            <w:vAlign w:val="center"/>
          </w:tcPr>
          <w:p w:rsidR="00692430" w:rsidRPr="00B94962" w:rsidRDefault="00692430" w:rsidP="00C9142E">
            <w:pPr>
              <w:widowControl/>
              <w:jc w:val="center"/>
              <w:rPr>
                <w:rFonts w:ascii="仿宋" w:eastAsia="仿宋" w:hAnsi="仿宋" w:cs="宋体"/>
                <w:color w:val="FF0000"/>
                <w:kern w:val="0"/>
                <w:sz w:val="28"/>
                <w:szCs w:val="28"/>
              </w:rPr>
            </w:pPr>
          </w:p>
        </w:tc>
      </w:tr>
      <w:tr w:rsidR="00692430" w:rsidRPr="00312DB7" w:rsidTr="00C9142E">
        <w:trPr>
          <w:trHeight w:val="403"/>
        </w:trPr>
        <w:tc>
          <w:tcPr>
            <w:tcW w:w="2211" w:type="pct"/>
            <w:tcBorders>
              <w:top w:val="nil"/>
              <w:left w:val="single" w:sz="4" w:space="0" w:color="auto"/>
              <w:bottom w:val="single" w:sz="4" w:space="0" w:color="auto"/>
              <w:right w:val="single" w:sz="4" w:space="0" w:color="auto"/>
            </w:tcBorders>
            <w:shd w:val="clear" w:color="auto" w:fill="auto"/>
            <w:noWrap/>
            <w:vAlign w:val="center"/>
            <w:hideMark/>
          </w:tcPr>
          <w:p w:rsidR="00692430" w:rsidRPr="00B94962" w:rsidRDefault="00692430" w:rsidP="00C9142E">
            <w:pPr>
              <w:widowControl/>
              <w:jc w:val="left"/>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教学改革经费（万元）</w:t>
            </w:r>
          </w:p>
        </w:tc>
        <w:tc>
          <w:tcPr>
            <w:tcW w:w="1394" w:type="pct"/>
            <w:tcBorders>
              <w:top w:val="nil"/>
              <w:left w:val="nil"/>
              <w:bottom w:val="single" w:sz="4" w:space="0" w:color="auto"/>
              <w:right w:val="single" w:sz="4" w:space="0" w:color="auto"/>
            </w:tcBorders>
            <w:shd w:val="clear" w:color="auto" w:fill="auto"/>
            <w:noWrap/>
            <w:vAlign w:val="center"/>
            <w:hideMark/>
          </w:tcPr>
          <w:p w:rsidR="00692430" w:rsidRPr="00B94962" w:rsidRDefault="00156C49" w:rsidP="00C9142E">
            <w:pPr>
              <w:widowControl/>
              <w:jc w:val="center"/>
              <w:rPr>
                <w:rFonts w:ascii="仿宋" w:eastAsia="仿宋" w:hAnsi="仿宋" w:cs="宋体"/>
                <w:color w:val="000000" w:themeColor="text1"/>
                <w:kern w:val="0"/>
                <w:sz w:val="28"/>
                <w:szCs w:val="28"/>
              </w:rPr>
            </w:pPr>
            <w:r w:rsidRPr="00B94962">
              <w:rPr>
                <w:rFonts w:ascii="仿宋" w:eastAsia="仿宋" w:hAnsi="仿宋" w:cs="宋体"/>
                <w:color w:val="000000" w:themeColor="text1"/>
                <w:kern w:val="0"/>
                <w:sz w:val="28"/>
                <w:szCs w:val="28"/>
              </w:rPr>
              <w:t>38</w:t>
            </w:r>
          </w:p>
        </w:tc>
        <w:tc>
          <w:tcPr>
            <w:tcW w:w="1395" w:type="pct"/>
            <w:tcBorders>
              <w:top w:val="nil"/>
              <w:left w:val="nil"/>
              <w:bottom w:val="single" w:sz="4" w:space="0" w:color="auto"/>
              <w:right w:val="single" w:sz="4" w:space="0" w:color="auto"/>
            </w:tcBorders>
            <w:shd w:val="clear" w:color="auto" w:fill="auto"/>
            <w:noWrap/>
            <w:vAlign w:val="center"/>
          </w:tcPr>
          <w:p w:rsidR="00692430" w:rsidRPr="00B94962" w:rsidRDefault="00692430" w:rsidP="00C9142E">
            <w:pPr>
              <w:widowControl/>
              <w:jc w:val="center"/>
              <w:rPr>
                <w:rFonts w:ascii="仿宋" w:eastAsia="仿宋" w:hAnsi="仿宋" w:cs="宋体"/>
                <w:color w:val="FF0000"/>
                <w:kern w:val="0"/>
                <w:sz w:val="28"/>
                <w:szCs w:val="28"/>
              </w:rPr>
            </w:pPr>
          </w:p>
        </w:tc>
      </w:tr>
      <w:tr w:rsidR="00692430" w:rsidRPr="00312DB7" w:rsidTr="00C9142E">
        <w:trPr>
          <w:trHeight w:val="403"/>
        </w:trPr>
        <w:tc>
          <w:tcPr>
            <w:tcW w:w="2211" w:type="pct"/>
            <w:tcBorders>
              <w:top w:val="nil"/>
              <w:left w:val="single" w:sz="4" w:space="0" w:color="auto"/>
              <w:bottom w:val="single" w:sz="4" w:space="0" w:color="auto"/>
              <w:right w:val="single" w:sz="4" w:space="0" w:color="auto"/>
            </w:tcBorders>
            <w:shd w:val="clear" w:color="auto" w:fill="auto"/>
            <w:noWrap/>
            <w:vAlign w:val="center"/>
            <w:hideMark/>
          </w:tcPr>
          <w:p w:rsidR="00692430" w:rsidRPr="00B94962" w:rsidRDefault="00692430" w:rsidP="00C9142E">
            <w:pPr>
              <w:widowControl/>
              <w:jc w:val="left"/>
              <w:rPr>
                <w:rFonts w:ascii="仿宋" w:eastAsia="仿宋" w:hAnsi="仿宋" w:cs="宋体"/>
                <w:color w:val="000000" w:themeColor="text1"/>
                <w:kern w:val="0"/>
                <w:sz w:val="28"/>
                <w:szCs w:val="28"/>
              </w:rPr>
            </w:pPr>
            <w:r w:rsidRPr="00B94962">
              <w:rPr>
                <w:rFonts w:ascii="仿宋" w:eastAsia="仿宋" w:hAnsi="仿宋" w:cs="宋体" w:hint="eastAsia"/>
                <w:color w:val="000000" w:themeColor="text1"/>
                <w:kern w:val="0"/>
                <w:sz w:val="28"/>
                <w:szCs w:val="28"/>
              </w:rPr>
              <w:t>教科研经费（万元）</w:t>
            </w:r>
          </w:p>
        </w:tc>
        <w:tc>
          <w:tcPr>
            <w:tcW w:w="1394" w:type="pct"/>
            <w:tcBorders>
              <w:top w:val="nil"/>
              <w:left w:val="nil"/>
              <w:bottom w:val="single" w:sz="4" w:space="0" w:color="auto"/>
              <w:right w:val="single" w:sz="4" w:space="0" w:color="auto"/>
            </w:tcBorders>
            <w:shd w:val="clear" w:color="auto" w:fill="auto"/>
            <w:noWrap/>
            <w:vAlign w:val="center"/>
            <w:hideMark/>
          </w:tcPr>
          <w:p w:rsidR="00692430" w:rsidRPr="00B94962" w:rsidRDefault="00156C49" w:rsidP="00C9142E">
            <w:pPr>
              <w:widowControl/>
              <w:jc w:val="center"/>
              <w:rPr>
                <w:rFonts w:ascii="仿宋" w:eastAsia="仿宋" w:hAnsi="仿宋" w:cs="宋体"/>
                <w:color w:val="000000" w:themeColor="text1"/>
                <w:kern w:val="0"/>
                <w:sz w:val="28"/>
                <w:szCs w:val="28"/>
              </w:rPr>
            </w:pPr>
            <w:r w:rsidRPr="00B94962">
              <w:rPr>
                <w:rFonts w:ascii="仿宋" w:eastAsia="仿宋" w:hAnsi="仿宋" w:cs="宋体"/>
                <w:color w:val="000000" w:themeColor="text1"/>
                <w:kern w:val="0"/>
                <w:sz w:val="28"/>
                <w:szCs w:val="28"/>
              </w:rPr>
              <w:t>19</w:t>
            </w:r>
          </w:p>
        </w:tc>
        <w:tc>
          <w:tcPr>
            <w:tcW w:w="1395" w:type="pct"/>
            <w:tcBorders>
              <w:top w:val="nil"/>
              <w:left w:val="nil"/>
              <w:bottom w:val="single" w:sz="4" w:space="0" w:color="auto"/>
              <w:right w:val="single" w:sz="4" w:space="0" w:color="auto"/>
            </w:tcBorders>
            <w:shd w:val="clear" w:color="auto" w:fill="auto"/>
            <w:noWrap/>
            <w:vAlign w:val="center"/>
          </w:tcPr>
          <w:p w:rsidR="00692430" w:rsidRPr="00B94962" w:rsidRDefault="00692430" w:rsidP="00C9142E">
            <w:pPr>
              <w:widowControl/>
              <w:jc w:val="center"/>
              <w:rPr>
                <w:rFonts w:ascii="仿宋" w:eastAsia="仿宋" w:hAnsi="仿宋" w:cs="宋体"/>
                <w:color w:val="FF0000"/>
                <w:kern w:val="0"/>
                <w:sz w:val="28"/>
                <w:szCs w:val="28"/>
              </w:rPr>
            </w:pPr>
          </w:p>
        </w:tc>
      </w:tr>
    </w:tbl>
    <w:p w:rsidR="00581225" w:rsidRPr="0094118B" w:rsidRDefault="00B627AA" w:rsidP="00C739C3">
      <w:pPr>
        <w:pStyle w:val="3"/>
        <w:spacing w:before="0" w:after="0" w:line="360" w:lineRule="auto"/>
        <w:rPr>
          <w:rFonts w:ascii="方正小标宋简体" w:eastAsia="方正小标宋简体"/>
        </w:rPr>
      </w:pPr>
      <w:bookmarkStart w:id="42" w:name="_Toc532289982"/>
      <w:r w:rsidRPr="0094118B">
        <w:rPr>
          <w:rFonts w:ascii="方正小标宋简体" w:eastAsia="方正小标宋简体"/>
        </w:rPr>
        <w:lastRenderedPageBreak/>
        <w:t>6.2政策措施</w:t>
      </w:r>
      <w:bookmarkEnd w:id="42"/>
    </w:p>
    <w:p w:rsidR="003C6A19" w:rsidRPr="00151FB0" w:rsidRDefault="0030722E"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2017年加盟四川现代教育集团，</w:t>
      </w:r>
      <w:r w:rsidR="00AB3BC3" w:rsidRPr="00151FB0">
        <w:rPr>
          <w:rFonts w:ascii="仿宋" w:eastAsia="仿宋" w:hAnsi="仿宋" w:hint="eastAsia"/>
          <w:color w:val="000000" w:themeColor="text1"/>
          <w:sz w:val="30"/>
          <w:szCs w:val="30"/>
        </w:rPr>
        <w:t>接受市区教育局和四川现代教育集团多方管理，</w:t>
      </w:r>
      <w:proofErr w:type="gramStart"/>
      <w:r w:rsidR="00AB3BC3" w:rsidRPr="00151FB0">
        <w:rPr>
          <w:rFonts w:ascii="仿宋" w:eastAsia="仿宋" w:hAnsi="仿宋" w:hint="eastAsia"/>
          <w:color w:val="000000" w:themeColor="text1"/>
          <w:sz w:val="30"/>
          <w:szCs w:val="30"/>
        </w:rPr>
        <w:t>旌</w:t>
      </w:r>
      <w:proofErr w:type="gramEnd"/>
      <w:r w:rsidR="00AB3BC3" w:rsidRPr="00151FB0">
        <w:rPr>
          <w:rFonts w:ascii="仿宋" w:eastAsia="仿宋" w:hAnsi="仿宋" w:hint="eastAsia"/>
          <w:color w:val="000000" w:themeColor="text1"/>
          <w:sz w:val="30"/>
          <w:szCs w:val="30"/>
        </w:rPr>
        <w:t>阳区政府</w:t>
      </w:r>
      <w:r w:rsidR="008E0744" w:rsidRPr="00151FB0">
        <w:rPr>
          <w:rFonts w:ascii="仿宋" w:eastAsia="仿宋" w:hAnsi="仿宋" w:hint="eastAsia"/>
          <w:color w:val="000000" w:themeColor="text1"/>
          <w:sz w:val="30"/>
          <w:szCs w:val="30"/>
        </w:rPr>
        <w:t>每年全额拨款确保在编</w:t>
      </w:r>
      <w:r w:rsidR="00AB3BC3" w:rsidRPr="00151FB0">
        <w:rPr>
          <w:rFonts w:ascii="仿宋" w:eastAsia="仿宋" w:hAnsi="仿宋" w:hint="eastAsia"/>
          <w:color w:val="000000" w:themeColor="text1"/>
          <w:sz w:val="30"/>
          <w:szCs w:val="30"/>
        </w:rPr>
        <w:t>教师人头经费</w:t>
      </w:r>
      <w:r w:rsidR="008E0744" w:rsidRPr="00151FB0">
        <w:rPr>
          <w:rFonts w:ascii="仿宋" w:eastAsia="仿宋" w:hAnsi="仿宋" w:hint="eastAsia"/>
          <w:color w:val="000000" w:themeColor="text1"/>
          <w:sz w:val="30"/>
          <w:szCs w:val="30"/>
        </w:rPr>
        <w:t>足额到位</w:t>
      </w:r>
      <w:r w:rsidR="00AB3BC3" w:rsidRPr="00151FB0">
        <w:rPr>
          <w:rFonts w:ascii="仿宋" w:eastAsia="仿宋" w:hAnsi="仿宋" w:hint="eastAsia"/>
          <w:color w:val="000000" w:themeColor="text1"/>
          <w:sz w:val="30"/>
          <w:szCs w:val="30"/>
        </w:rPr>
        <w:t>，</w:t>
      </w:r>
      <w:r w:rsidR="008E0744" w:rsidRPr="00151FB0">
        <w:rPr>
          <w:rFonts w:ascii="仿宋" w:eastAsia="仿宋" w:hAnsi="仿宋" w:hint="eastAsia"/>
          <w:color w:val="000000" w:themeColor="text1"/>
          <w:sz w:val="30"/>
          <w:szCs w:val="30"/>
        </w:rPr>
        <w:t>市区两级主管部门对学校教育教学改革全力支持。四川现代教育集团推行董事会领导下的校长负责制，落实经费预算确保聘用合同制教职工的合法权益。</w:t>
      </w:r>
    </w:p>
    <w:p w:rsidR="00B627AA" w:rsidRPr="00DF7B38" w:rsidRDefault="00B627AA" w:rsidP="00DF7B38">
      <w:pPr>
        <w:pStyle w:val="2"/>
        <w:spacing w:before="0" w:after="0" w:line="300" w:lineRule="auto"/>
        <w:rPr>
          <w:rFonts w:ascii="方正小标宋简体" w:eastAsia="方正小标宋简体"/>
        </w:rPr>
      </w:pPr>
      <w:bookmarkStart w:id="43" w:name="_Toc532289983"/>
      <w:r w:rsidRPr="00DF7B38">
        <w:rPr>
          <w:rFonts w:ascii="方正小标宋简体" w:eastAsia="方正小标宋简体"/>
        </w:rPr>
        <w:t>7.特色创新</w:t>
      </w:r>
      <w:bookmarkEnd w:id="43"/>
    </w:p>
    <w:p w:rsidR="00B627AA" w:rsidRPr="0094118B" w:rsidRDefault="00495F01" w:rsidP="00C739C3">
      <w:pPr>
        <w:pStyle w:val="3"/>
        <w:spacing w:before="0" w:after="0" w:line="360" w:lineRule="auto"/>
        <w:rPr>
          <w:rFonts w:ascii="方正小标宋简体" w:eastAsia="方正小标宋简体"/>
        </w:rPr>
      </w:pPr>
      <w:bookmarkStart w:id="44" w:name="_Toc532289984"/>
      <w:r w:rsidRPr="0094118B">
        <w:rPr>
          <w:rFonts w:ascii="方正小标宋简体" w:eastAsia="方正小标宋简体"/>
        </w:rPr>
        <w:t>7.1</w:t>
      </w:r>
      <w:r w:rsidR="00B627AA" w:rsidRPr="0094118B">
        <w:rPr>
          <w:rFonts w:ascii="方正小标宋简体" w:eastAsia="方正小标宋简体"/>
        </w:rPr>
        <w:t>案例</w:t>
      </w:r>
      <w:r w:rsidR="00581225" w:rsidRPr="0094118B">
        <w:rPr>
          <w:rFonts w:ascii="方正小标宋简体" w:eastAsia="方正小标宋简体" w:hint="eastAsia"/>
        </w:rPr>
        <w:t>一</w:t>
      </w:r>
      <w:bookmarkEnd w:id="44"/>
    </w:p>
    <w:p w:rsidR="00292E7B" w:rsidRPr="00E13E96" w:rsidRDefault="00292E7B" w:rsidP="00E13E96">
      <w:pPr>
        <w:spacing w:line="360" w:lineRule="auto"/>
        <w:jc w:val="center"/>
        <w:rPr>
          <w:rFonts w:ascii="方正小标宋简体" w:eastAsia="方正小标宋简体" w:hAnsi="仿宋"/>
          <w:color w:val="000000" w:themeColor="text1"/>
          <w:sz w:val="30"/>
          <w:szCs w:val="30"/>
        </w:rPr>
      </w:pPr>
      <w:r w:rsidRPr="00E13E96">
        <w:rPr>
          <w:rFonts w:ascii="方正小标宋简体" w:eastAsia="方正小标宋简体" w:hAnsi="仿宋" w:hint="eastAsia"/>
          <w:color w:val="000000" w:themeColor="text1"/>
          <w:sz w:val="30"/>
          <w:szCs w:val="30"/>
        </w:rPr>
        <w:t>开设工业机器人班　培育智能制造火种</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自《中国制造2025》发布以来，</w:t>
      </w:r>
      <w:proofErr w:type="gramStart"/>
      <w:r w:rsidRPr="00151FB0">
        <w:rPr>
          <w:rFonts w:ascii="仿宋" w:eastAsia="仿宋" w:hAnsi="仿宋" w:hint="eastAsia"/>
          <w:color w:val="000000" w:themeColor="text1"/>
          <w:sz w:val="30"/>
          <w:szCs w:val="30"/>
        </w:rPr>
        <w:t>黄许职中</w:t>
      </w:r>
      <w:proofErr w:type="gramEnd"/>
      <w:r w:rsidRPr="00151FB0">
        <w:rPr>
          <w:rFonts w:ascii="仿宋" w:eastAsia="仿宋" w:hAnsi="仿宋" w:hint="eastAsia"/>
          <w:color w:val="000000" w:themeColor="text1"/>
          <w:sz w:val="30"/>
          <w:szCs w:val="30"/>
        </w:rPr>
        <w:t>立足德阳重大装备智能制造产业发展需求，开展了培养智能制造人才的试点工作，按照“开门合作、开设专业、开展研究”的路线，着力培养智能制造复合型人才，进行</w:t>
      </w:r>
      <w:proofErr w:type="gramStart"/>
      <w:r w:rsidRPr="00151FB0">
        <w:rPr>
          <w:rFonts w:ascii="仿宋" w:eastAsia="仿宋" w:hAnsi="仿宋" w:hint="eastAsia"/>
          <w:color w:val="000000" w:themeColor="text1"/>
          <w:sz w:val="30"/>
          <w:szCs w:val="30"/>
        </w:rPr>
        <w:t>中职产教</w:t>
      </w:r>
      <w:proofErr w:type="gramEnd"/>
      <w:r w:rsidRPr="00151FB0">
        <w:rPr>
          <w:rFonts w:ascii="仿宋" w:eastAsia="仿宋" w:hAnsi="仿宋" w:hint="eastAsia"/>
          <w:color w:val="000000" w:themeColor="text1"/>
          <w:sz w:val="30"/>
          <w:szCs w:val="30"/>
        </w:rPr>
        <w:t>深度融合改革试点。2017年，课题研究成果《智能制造复合型人才“专业+工作室”培养模式实践探索》获四川省阶段成果评选三等奖（川教研〔2017〕59号），2018年，被四川省教育体制改革领导小组办公室列为新一轮教育体制机制改革试点（川</w:t>
      </w:r>
      <w:proofErr w:type="gramStart"/>
      <w:r w:rsidRPr="00151FB0">
        <w:rPr>
          <w:rFonts w:ascii="仿宋" w:eastAsia="仿宋" w:hAnsi="仿宋" w:hint="eastAsia"/>
          <w:color w:val="000000" w:themeColor="text1"/>
          <w:sz w:val="30"/>
          <w:szCs w:val="30"/>
        </w:rPr>
        <w:t>教改办</w:t>
      </w:r>
      <w:proofErr w:type="gramEnd"/>
      <w:r w:rsidRPr="00151FB0">
        <w:rPr>
          <w:rFonts w:ascii="仿宋" w:eastAsia="仿宋" w:hAnsi="仿宋" w:hint="eastAsia"/>
          <w:color w:val="000000" w:themeColor="text1"/>
          <w:sz w:val="30"/>
          <w:szCs w:val="30"/>
        </w:rPr>
        <w:t>〔2018〕2号）。我们的具体做法是：</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一、开门合作，调查研究选定企业，共建实训基地</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1．调查研究，确定智能制造复合型人才培养规格</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学校曾顺斌、周久华等同志于2016年完成了《德阳市中等职业教育智能制造人才培养模式调研》，对我市智能制造相关专业人才培养基本情况和存在问题进行了分析，提出了培养智能制造设备的安装、调试、运行和维护，产品营销、信息技术和生产环节的服务性作为中等职</w:t>
      </w:r>
      <w:r w:rsidRPr="00151FB0">
        <w:rPr>
          <w:rFonts w:ascii="仿宋" w:eastAsia="仿宋" w:hAnsi="仿宋" w:hint="eastAsia"/>
          <w:color w:val="000000" w:themeColor="text1"/>
          <w:sz w:val="30"/>
          <w:szCs w:val="30"/>
        </w:rPr>
        <w:lastRenderedPageBreak/>
        <w:t>业教育人才培养的主攻方向；整合、嫁接专业课程以拓展专业方向；探索智能制造人才个性化培养机制；加快智能制造教师队伍的建设等改革建议和思路。</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确定工业机器人方向的培养目标：培养具有积极的人生态度、健康的心理素质、良好的职业道德和较扎实的文化基础知识。具有获取新知识、新技能的意识和能力，能适应不断变化的工作需求。熟悉企业生产流程，具有安全生产意识，严格按照行业安全工作规程进行操作，遵守各项工艺规程，重视环境保护，并具有独立解决非常规问题的基本能力。</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培养定位：本专业主要面向工业机器人厂商、工业机器人系统集成商和应用企业，该专业毕业生主要从事工业机器人应用系统的开发和生产，工业机器人自动线的安装、调试、维修、保养、维修、培训，以及工业机器人的销售工作。</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2．选定企业，与实力突出的天</w:t>
      </w:r>
      <w:proofErr w:type="gramStart"/>
      <w:r w:rsidRPr="00151FB0">
        <w:rPr>
          <w:rFonts w:ascii="仿宋" w:eastAsia="仿宋" w:hAnsi="仿宋" w:hint="eastAsia"/>
          <w:color w:val="000000" w:themeColor="text1"/>
          <w:sz w:val="30"/>
          <w:szCs w:val="30"/>
        </w:rPr>
        <w:t>发教育</w:t>
      </w:r>
      <w:proofErr w:type="gramEnd"/>
      <w:r w:rsidRPr="00151FB0">
        <w:rPr>
          <w:rFonts w:ascii="仿宋" w:eastAsia="仿宋" w:hAnsi="仿宋" w:hint="eastAsia"/>
          <w:color w:val="000000" w:themeColor="text1"/>
          <w:sz w:val="30"/>
          <w:szCs w:val="30"/>
        </w:rPr>
        <w:t>进行合作</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在市场上众多从事工业机器人培养的合作企业中，深圳乐康集团下设的天</w:t>
      </w:r>
      <w:proofErr w:type="gramStart"/>
      <w:r w:rsidRPr="00151FB0">
        <w:rPr>
          <w:rFonts w:ascii="仿宋" w:eastAsia="仿宋" w:hAnsi="仿宋" w:hint="eastAsia"/>
          <w:color w:val="000000" w:themeColor="text1"/>
          <w:sz w:val="30"/>
          <w:szCs w:val="30"/>
        </w:rPr>
        <w:t>发教育</w:t>
      </w:r>
      <w:proofErr w:type="gramEnd"/>
      <w:r w:rsidRPr="00151FB0">
        <w:rPr>
          <w:rFonts w:ascii="仿宋" w:eastAsia="仿宋" w:hAnsi="仿宋" w:hint="eastAsia"/>
          <w:color w:val="000000" w:themeColor="text1"/>
          <w:sz w:val="30"/>
          <w:szCs w:val="30"/>
        </w:rPr>
        <w:t>科技有限公司得到较高的认可，该公司是机械工业职业技能鉴定指导中心批准建立“机械行业智能制造工业机器人实训基地”，开展“工业机器人装调维修工”、“工业机器人操作调整工”2个工种的职业能力鉴定，与全国中、高职校企合作院校达40余所，遍及全国10多个省、自治区和直辖市，具有较强的实力。经学校请示，市区教育局批准，与深圳天</w:t>
      </w:r>
      <w:proofErr w:type="gramStart"/>
      <w:r w:rsidRPr="00151FB0">
        <w:rPr>
          <w:rFonts w:ascii="仿宋" w:eastAsia="仿宋" w:hAnsi="仿宋" w:hint="eastAsia"/>
          <w:color w:val="000000" w:themeColor="text1"/>
          <w:sz w:val="30"/>
          <w:szCs w:val="30"/>
        </w:rPr>
        <w:t>发教育</w:t>
      </w:r>
      <w:proofErr w:type="gramEnd"/>
      <w:r w:rsidRPr="00151FB0">
        <w:rPr>
          <w:rFonts w:ascii="仿宋" w:eastAsia="仿宋" w:hAnsi="仿宋" w:hint="eastAsia"/>
          <w:color w:val="000000" w:themeColor="text1"/>
          <w:sz w:val="30"/>
          <w:szCs w:val="30"/>
        </w:rPr>
        <w:t>达成合作协议，开展工业机器人人才培养。</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3．共建基地，添置4套哈工海渡ABB工业机器人</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在工业机器人实</w:t>
      </w:r>
      <w:proofErr w:type="gramStart"/>
      <w:r w:rsidRPr="00151FB0">
        <w:rPr>
          <w:rFonts w:ascii="仿宋" w:eastAsia="仿宋" w:hAnsi="仿宋" w:hint="eastAsia"/>
          <w:color w:val="000000" w:themeColor="text1"/>
          <w:sz w:val="30"/>
          <w:szCs w:val="30"/>
        </w:rPr>
        <w:t>训设备</w:t>
      </w:r>
      <w:proofErr w:type="gramEnd"/>
      <w:r w:rsidRPr="00151FB0">
        <w:rPr>
          <w:rFonts w:ascii="仿宋" w:eastAsia="仿宋" w:hAnsi="仿宋" w:hint="eastAsia"/>
          <w:color w:val="000000" w:themeColor="text1"/>
          <w:sz w:val="30"/>
          <w:szCs w:val="30"/>
        </w:rPr>
        <w:t>方面，与四川工程学院机器人学院的德国</w:t>
      </w:r>
      <w:r w:rsidRPr="00151FB0">
        <w:rPr>
          <w:rFonts w:ascii="仿宋" w:eastAsia="仿宋" w:hAnsi="仿宋" w:hint="eastAsia"/>
          <w:color w:val="000000" w:themeColor="text1"/>
          <w:sz w:val="30"/>
          <w:szCs w:val="30"/>
        </w:rPr>
        <w:lastRenderedPageBreak/>
        <w:t>库卡系列错位互补，选择哈</w:t>
      </w:r>
      <w:proofErr w:type="gramStart"/>
      <w:r w:rsidRPr="00151FB0">
        <w:rPr>
          <w:rFonts w:ascii="仿宋" w:eastAsia="仿宋" w:hAnsi="仿宋" w:hint="eastAsia"/>
          <w:color w:val="000000" w:themeColor="text1"/>
          <w:sz w:val="30"/>
          <w:szCs w:val="30"/>
        </w:rPr>
        <w:t>工海渡</w:t>
      </w:r>
      <w:proofErr w:type="gramEnd"/>
      <w:r w:rsidRPr="00151FB0">
        <w:rPr>
          <w:rFonts w:ascii="仿宋" w:eastAsia="仿宋" w:hAnsi="仿宋" w:hint="eastAsia"/>
          <w:color w:val="000000" w:themeColor="text1"/>
          <w:sz w:val="30"/>
          <w:szCs w:val="30"/>
        </w:rPr>
        <w:t>ABB工业机器人系列（“哈工”来源于技术依托哈尔滨工业大学，“海渡”取自团队口号“学海无涯、同舟共渡”，ABB公司由瑞典的阿西亚公司和瑞士的布朗</w:t>
      </w:r>
      <w:proofErr w:type="gramStart"/>
      <w:r w:rsidRPr="00151FB0">
        <w:rPr>
          <w:rFonts w:ascii="仿宋" w:eastAsia="仿宋" w:hAnsi="仿宋" w:hint="eastAsia"/>
          <w:color w:val="000000" w:themeColor="text1"/>
          <w:sz w:val="30"/>
          <w:szCs w:val="30"/>
        </w:rPr>
        <w:t>勃法瑞</w:t>
      </w:r>
      <w:proofErr w:type="gramEnd"/>
      <w:r w:rsidRPr="00151FB0">
        <w:rPr>
          <w:rFonts w:ascii="仿宋" w:eastAsia="仿宋" w:hAnsi="仿宋" w:hint="eastAsia"/>
          <w:color w:val="000000" w:themeColor="text1"/>
          <w:sz w:val="30"/>
          <w:szCs w:val="30"/>
        </w:rPr>
        <w:t>公司合并而成，业务遍布全球100多个国家和地区，目前，中国是ABB集团全球第二大市场）。2</w:t>
      </w:r>
      <w:r w:rsidRPr="00151FB0">
        <w:rPr>
          <w:rFonts w:ascii="仿宋" w:eastAsia="仿宋" w:hAnsi="仿宋"/>
          <w:color w:val="000000" w:themeColor="text1"/>
          <w:sz w:val="30"/>
          <w:szCs w:val="30"/>
        </w:rPr>
        <w:t>017</w:t>
      </w:r>
      <w:r w:rsidRPr="00151FB0">
        <w:rPr>
          <w:rFonts w:ascii="仿宋" w:eastAsia="仿宋" w:hAnsi="仿宋" w:hint="eastAsia"/>
          <w:color w:val="000000" w:themeColor="text1"/>
          <w:sz w:val="30"/>
          <w:szCs w:val="30"/>
        </w:rPr>
        <w:t>年5月，校企合作共建的工业机器人实</w:t>
      </w:r>
      <w:proofErr w:type="gramStart"/>
      <w:r w:rsidRPr="00151FB0">
        <w:rPr>
          <w:rFonts w:ascii="仿宋" w:eastAsia="仿宋" w:hAnsi="仿宋" w:hint="eastAsia"/>
          <w:color w:val="000000" w:themeColor="text1"/>
          <w:sz w:val="30"/>
          <w:szCs w:val="30"/>
        </w:rPr>
        <w:t>训设备</w:t>
      </w:r>
      <w:proofErr w:type="gramEnd"/>
      <w:r w:rsidRPr="00151FB0">
        <w:rPr>
          <w:rFonts w:ascii="仿宋" w:eastAsia="仿宋" w:hAnsi="仿宋" w:hint="eastAsia"/>
          <w:color w:val="000000" w:themeColor="text1"/>
          <w:sz w:val="30"/>
          <w:szCs w:val="30"/>
        </w:rPr>
        <w:t>运抵学校，包括哈工工业机器人实</w:t>
      </w:r>
      <w:proofErr w:type="gramStart"/>
      <w:r w:rsidRPr="00151FB0">
        <w:rPr>
          <w:rFonts w:ascii="仿宋" w:eastAsia="仿宋" w:hAnsi="仿宋" w:hint="eastAsia"/>
          <w:color w:val="000000" w:themeColor="text1"/>
          <w:sz w:val="30"/>
          <w:szCs w:val="30"/>
        </w:rPr>
        <w:t>训考核台</w:t>
      </w:r>
      <w:proofErr w:type="gramEnd"/>
      <w:r w:rsidRPr="00151FB0">
        <w:rPr>
          <w:rFonts w:ascii="仿宋" w:eastAsia="仿宋" w:hAnsi="仿宋" w:hint="eastAsia"/>
          <w:color w:val="000000" w:themeColor="text1"/>
          <w:sz w:val="30"/>
          <w:szCs w:val="30"/>
        </w:rPr>
        <w:t>2套，焊接、雕刻、搬运、加工中心工业机器人</w:t>
      </w:r>
      <w:proofErr w:type="gramStart"/>
      <w:r w:rsidRPr="00151FB0">
        <w:rPr>
          <w:rFonts w:ascii="仿宋" w:eastAsia="仿宋" w:hAnsi="仿宋" w:hint="eastAsia"/>
          <w:color w:val="000000" w:themeColor="text1"/>
          <w:sz w:val="30"/>
          <w:szCs w:val="30"/>
        </w:rPr>
        <w:t>实训台4套</w:t>
      </w:r>
      <w:proofErr w:type="gramEnd"/>
      <w:r w:rsidRPr="00151FB0">
        <w:rPr>
          <w:rFonts w:ascii="仿宋" w:eastAsia="仿宋" w:hAnsi="仿宋" w:hint="eastAsia"/>
          <w:color w:val="000000" w:themeColor="text1"/>
          <w:sz w:val="30"/>
          <w:szCs w:val="30"/>
        </w:rPr>
        <w:t>，人形机器人1台，无人机模型1架，设备总价值100多万元，安装在学校国家级机械加工实训中心，成为我市首家中职工业机器人实训基地。2018年10月，中央统战部国家民委监督检查司副司长杜宇考察时，对该基地给予了高度肯定。</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二、开办专业，制订人才培养模式，改革教学手段</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color w:val="000000" w:themeColor="text1"/>
          <w:sz w:val="30"/>
          <w:szCs w:val="30"/>
        </w:rPr>
        <w:t>1</w:t>
      </w:r>
      <w:r w:rsidRPr="00151FB0">
        <w:rPr>
          <w:rFonts w:ascii="仿宋" w:eastAsia="仿宋" w:hAnsi="仿宋" w:hint="eastAsia"/>
          <w:color w:val="000000" w:themeColor="text1"/>
          <w:sz w:val="30"/>
          <w:szCs w:val="30"/>
        </w:rPr>
        <w:t>．制定人才培养方案，做好顶层设计</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我校结合企业的用人需求，以对接企业为突破口，以学生的优质就业为驱动，以职业能力培养为核心，开展职业能力需求分析，形成了工业机器人应用与维修专业“校企合作、工学交替”的人才培养模式，围绕机器人系统测试、工业机器人调试、机器人技术支持（售前售后服务）、自动线调试与管理等工种，第一、二、三学期以理论教学、校内基地实训为主，完成基本知识与技术技能及专业知识与技能的学习与训练。第四学期，设立与专业教育相结合的“校外企业核心课程学习”、在第五、六学期设立与就业岗位相结合“校外岗前技能轮训学习+校外企业实习”，每项16周，合计开设48周。培养符合企业需求的智能制造领域职业化员工。</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2．招收工业机器人班，开展教学实验</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2017年9月，第一届工业机器人班正式开班。课程结构由“公共</w:t>
      </w:r>
      <w:r w:rsidRPr="00151FB0">
        <w:rPr>
          <w:rFonts w:ascii="仿宋" w:eastAsia="仿宋" w:hAnsi="仿宋" w:hint="eastAsia"/>
          <w:color w:val="000000" w:themeColor="text1"/>
          <w:sz w:val="30"/>
          <w:szCs w:val="30"/>
        </w:rPr>
        <w:lastRenderedPageBreak/>
        <w:t>课程+专业课程+选修课程”组成，其中专业课程又分为“专业基础课程+专业核心课程+专业拓展课程”，其中专业基础课程和专业核心课程主要由企业技师（工程师）进行教学，部分课程由学校专业教师经培训后教学。2018年8月，修订了加工制造类专业的实施</w:t>
      </w:r>
      <w:proofErr w:type="gramStart"/>
      <w:r w:rsidRPr="00151FB0">
        <w:rPr>
          <w:rFonts w:ascii="仿宋" w:eastAsia="仿宋" w:hAnsi="仿宋" w:hint="eastAsia"/>
          <w:color w:val="000000" w:themeColor="text1"/>
          <w:sz w:val="30"/>
          <w:szCs w:val="30"/>
        </w:rPr>
        <w:t>性教学</w:t>
      </w:r>
      <w:proofErr w:type="gramEnd"/>
      <w:r w:rsidRPr="00151FB0">
        <w:rPr>
          <w:rFonts w:ascii="仿宋" w:eastAsia="仿宋" w:hAnsi="仿宋" w:hint="eastAsia"/>
          <w:color w:val="000000" w:themeColor="text1"/>
          <w:sz w:val="30"/>
          <w:szCs w:val="30"/>
        </w:rPr>
        <w:t>计划，增加了智能制造认知的课程，机械加工技术专业、机电技术应用专业、计算机应用专业学生对工业机器人班的技能展示表现出了浓厚的兴趣。2018年9月，第二届工业机器人班入校开学，本年度对专业课程内容进行了调整，减少了一些复杂理论的学习时间，增加了学生技能训练时间，补充了机器人文化方面的学习内容。围绕省级技能比赛要求，启动工业机器人工作站教学项目开发工作，组建工作站学习团队，加强电工电子知识和技能教学，提升学生的综合应用能力。</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3．开展项目小组教学，提高教学质量</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工业机器人实</w:t>
      </w:r>
      <w:proofErr w:type="gramStart"/>
      <w:r w:rsidRPr="00151FB0">
        <w:rPr>
          <w:rFonts w:ascii="仿宋" w:eastAsia="仿宋" w:hAnsi="仿宋" w:hint="eastAsia"/>
          <w:color w:val="000000" w:themeColor="text1"/>
          <w:sz w:val="30"/>
          <w:szCs w:val="30"/>
        </w:rPr>
        <w:t>训教学</w:t>
      </w:r>
      <w:proofErr w:type="gramEnd"/>
      <w:r w:rsidRPr="00151FB0">
        <w:rPr>
          <w:rFonts w:ascii="仿宋" w:eastAsia="仿宋" w:hAnsi="仿宋" w:hint="eastAsia"/>
          <w:color w:val="000000" w:themeColor="text1"/>
          <w:sz w:val="30"/>
          <w:szCs w:val="30"/>
        </w:rPr>
        <w:t>以项目为单位，每个项目一般要用3个课时以上。以小组为单位，每组2——4人，推选组长，集体协商分配任务。实训前，教师指导学生通过教材、视频、网络资料进行学习，部分项目还要在</w:t>
      </w:r>
      <w:proofErr w:type="spellStart"/>
      <w:r w:rsidRPr="00151FB0">
        <w:rPr>
          <w:rFonts w:ascii="仿宋" w:eastAsia="仿宋" w:hAnsi="仿宋" w:hint="eastAsia"/>
          <w:color w:val="000000" w:themeColor="text1"/>
          <w:sz w:val="30"/>
          <w:szCs w:val="30"/>
        </w:rPr>
        <w:t>RobotStudio</w:t>
      </w:r>
      <w:proofErr w:type="spellEnd"/>
      <w:r w:rsidRPr="00151FB0">
        <w:rPr>
          <w:rFonts w:ascii="仿宋" w:eastAsia="仿宋" w:hAnsi="仿宋" w:hint="eastAsia"/>
          <w:color w:val="000000" w:themeColor="text1"/>
          <w:sz w:val="30"/>
          <w:szCs w:val="30"/>
        </w:rPr>
        <w:t>上进行仿真训练；实训中，各组成员共同设计任务实施计划，完善任务流程，掌握项目应具备的技能。实训后，对完成情况进行总结，形成当天的实训报告，并做好阶段性考核记录。2018年5月，学校工业机器人班胡科和刘鑫两名同学，在“天发教育杯工业机器人大赛”（仿真竞赛项目）中获二等奖，并被德阳市教育局指定参加2019年四川省中职学生技能大赛。</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三、开展研究，建设名师工作室，推进师资队伍建设</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1．建设市级名师工作室，推进智能制造研发推广</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支持德阳市中职机械加工技术专业周久华名师工作室的建设工作，</w:t>
      </w:r>
      <w:r w:rsidRPr="00151FB0">
        <w:rPr>
          <w:rFonts w:ascii="仿宋" w:eastAsia="仿宋" w:hAnsi="仿宋" w:hint="eastAsia"/>
          <w:color w:val="000000" w:themeColor="text1"/>
          <w:sz w:val="30"/>
          <w:szCs w:val="30"/>
        </w:rPr>
        <w:lastRenderedPageBreak/>
        <w:t>该工作室的研究方向为智能制造人才培养，理念是“传播先进制造技术、培育大国工匠精神”。2017年12月，德阳市中等职业教育名师工作室成果展上，该工作室展示了建设成果，其中工业机器人技能操作展示和校本教材展示，得到了德阳市总督学严康的高度评价，并在德阳市电视台采访中表示需要进行推广。2018年1月，德阳市电视台到校专门采访机器人项目并作专题报道，项目负责人周久华老师对工业机器人进行了讲解。2018年5月，四川省职业教育宣传月活动开幕式上，学生在现场展示的工业机器人操作，副市长杨震兴趣浓厚地驻足观看，也吸引了大量市民围观。</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2．开展省规划课题研究，探索智能制造培养规律</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开展四川省2016年度教育科研资助金项目《智能制造复合型人才“专业+工作室”培养模式实践探索》（</w:t>
      </w:r>
      <w:proofErr w:type="gramStart"/>
      <w:r w:rsidRPr="00151FB0">
        <w:rPr>
          <w:rFonts w:ascii="仿宋" w:eastAsia="仿宋" w:hAnsi="仿宋" w:hint="eastAsia"/>
          <w:color w:val="000000" w:themeColor="text1"/>
          <w:sz w:val="30"/>
          <w:szCs w:val="30"/>
        </w:rPr>
        <w:t>川教厅</w:t>
      </w:r>
      <w:proofErr w:type="gramEnd"/>
      <w:r w:rsidRPr="00151FB0">
        <w:rPr>
          <w:rFonts w:ascii="仿宋" w:eastAsia="仿宋" w:hAnsi="仿宋" w:hint="eastAsia"/>
          <w:color w:val="000000" w:themeColor="text1"/>
          <w:sz w:val="30"/>
          <w:szCs w:val="30"/>
        </w:rPr>
        <w:t>办函〔2016〕56号）的研究工作，该课题立足德阳重大装备智能制造产业发展需求，围绕工业机器人、</w:t>
      </w:r>
      <w:proofErr w:type="gramStart"/>
      <w:r w:rsidRPr="00151FB0">
        <w:rPr>
          <w:rFonts w:ascii="仿宋" w:eastAsia="仿宋" w:hAnsi="仿宋" w:hint="eastAsia"/>
          <w:color w:val="000000" w:themeColor="text1"/>
          <w:sz w:val="30"/>
          <w:szCs w:val="30"/>
        </w:rPr>
        <w:t>增材制造</w:t>
      </w:r>
      <w:proofErr w:type="gramEnd"/>
      <w:r w:rsidRPr="00151FB0">
        <w:rPr>
          <w:rFonts w:ascii="仿宋" w:eastAsia="仿宋" w:hAnsi="仿宋" w:hint="eastAsia"/>
          <w:color w:val="000000" w:themeColor="text1"/>
          <w:sz w:val="30"/>
          <w:szCs w:val="30"/>
        </w:rPr>
        <w:t>（3D打印）等应用领域，针对中等职业学校机械加工技术、机电技术应用、数控技术应用等加工制造类专业的改造升级，以工作室为教学平台，探索专业课程交叉融合的方式，构建基于项目的复合化教学模式，形成复合型人才个性化成长的培养机制，实现智能制造复合型人才的培养，为制造业转型升级所需要的人力资源服务。2017年，该课题获四川省阶段成果三等奖。2018年，划分为《跨专业、跨学科复合化教学研究》《教学项目开发研究》《行动学习实践研究》《工匠精神培育实践研究》等四项子课题，深入开展研究。</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3．培养工业机器人师资，增强智能制造教学能力</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部分专业基础课程和核心课程由企业技师（工程师）进行授课，同时进行企业文化、企业管理等方面的教学。着手培养本校智能制造师</w:t>
      </w:r>
      <w:r w:rsidRPr="00151FB0">
        <w:rPr>
          <w:rFonts w:ascii="仿宋" w:eastAsia="仿宋" w:hAnsi="仿宋" w:hint="eastAsia"/>
          <w:color w:val="000000" w:themeColor="text1"/>
          <w:sz w:val="30"/>
          <w:szCs w:val="30"/>
        </w:rPr>
        <w:lastRenderedPageBreak/>
        <w:t>资，2017年，4名教师参加深圳天</w:t>
      </w:r>
      <w:proofErr w:type="gramStart"/>
      <w:r w:rsidRPr="00151FB0">
        <w:rPr>
          <w:rFonts w:ascii="仿宋" w:eastAsia="仿宋" w:hAnsi="仿宋" w:hint="eastAsia"/>
          <w:color w:val="000000" w:themeColor="text1"/>
          <w:sz w:val="30"/>
          <w:szCs w:val="30"/>
        </w:rPr>
        <w:t>发教育</w:t>
      </w:r>
      <w:proofErr w:type="gramEnd"/>
      <w:r w:rsidRPr="00151FB0">
        <w:rPr>
          <w:rFonts w:ascii="仿宋" w:eastAsia="仿宋" w:hAnsi="仿宋" w:hint="eastAsia"/>
          <w:color w:val="000000" w:themeColor="text1"/>
          <w:sz w:val="30"/>
          <w:szCs w:val="30"/>
        </w:rPr>
        <w:t>组织的哈工海渡ABB工业机器人师资培训，并取得工业与信息化部颁发的“工业机器人应用工程师”证书，1名教师参加全国职业院校库卡工业机器人培训合格；2018年，2名教师参加哈工海渡ABB工业机器人师资培训合格。目前，该校智能制造师资队伍中，具有硕士研究生学历的</w:t>
      </w:r>
      <w:r w:rsidRPr="00151FB0">
        <w:rPr>
          <w:rFonts w:ascii="仿宋" w:eastAsia="仿宋" w:hAnsi="仿宋"/>
          <w:color w:val="000000" w:themeColor="text1"/>
          <w:sz w:val="30"/>
          <w:szCs w:val="30"/>
        </w:rPr>
        <w:t>3</w:t>
      </w:r>
      <w:r w:rsidRPr="00151FB0">
        <w:rPr>
          <w:rFonts w:ascii="仿宋" w:eastAsia="仿宋" w:hAnsi="仿宋" w:hint="eastAsia"/>
          <w:color w:val="000000" w:themeColor="text1"/>
          <w:sz w:val="30"/>
          <w:szCs w:val="30"/>
        </w:rPr>
        <w:t>人，德阳市特级教师1人，德阳市知名教师1人，具有较强的教学研究和技术研发能力。</w:t>
      </w:r>
    </w:p>
    <w:p w:rsidR="00EF33B4" w:rsidRDefault="00EF33B4">
      <w:pPr>
        <w:widowControl/>
        <w:jc w:val="left"/>
        <w:rPr>
          <w:rFonts w:ascii="方正小标宋简体" w:eastAsia="方正小标宋简体" w:hAnsi="Times New Roman" w:cs="Times New Roman"/>
          <w:b/>
          <w:bCs/>
          <w:sz w:val="32"/>
          <w:szCs w:val="32"/>
        </w:rPr>
      </w:pPr>
      <w:r>
        <w:rPr>
          <w:rFonts w:ascii="方正小标宋简体" w:eastAsia="方正小标宋简体"/>
        </w:rPr>
        <w:br w:type="page"/>
      </w:r>
    </w:p>
    <w:p w:rsidR="00581225" w:rsidRPr="0094118B" w:rsidRDefault="00495F01" w:rsidP="00C739C3">
      <w:pPr>
        <w:pStyle w:val="3"/>
        <w:spacing w:before="0" w:after="0" w:line="360" w:lineRule="auto"/>
        <w:rPr>
          <w:rFonts w:ascii="方正小标宋简体" w:eastAsia="方正小标宋简体"/>
        </w:rPr>
      </w:pPr>
      <w:bookmarkStart w:id="45" w:name="_Toc532289985"/>
      <w:r w:rsidRPr="0094118B">
        <w:rPr>
          <w:rFonts w:ascii="方正小标宋简体" w:eastAsia="方正小标宋简体"/>
        </w:rPr>
        <w:lastRenderedPageBreak/>
        <w:t>7.2</w:t>
      </w:r>
      <w:r w:rsidR="00581225" w:rsidRPr="0094118B">
        <w:rPr>
          <w:rFonts w:ascii="方正小标宋简体" w:eastAsia="方正小标宋简体"/>
        </w:rPr>
        <w:t>案例</w:t>
      </w:r>
      <w:r w:rsidR="00581225" w:rsidRPr="0094118B">
        <w:rPr>
          <w:rFonts w:ascii="方正小标宋简体" w:eastAsia="方正小标宋简体" w:hint="eastAsia"/>
        </w:rPr>
        <w:t>二</w:t>
      </w:r>
      <w:bookmarkEnd w:id="45"/>
    </w:p>
    <w:p w:rsidR="00292E7B" w:rsidRPr="00F453E9" w:rsidRDefault="00292E7B" w:rsidP="00F453E9">
      <w:pPr>
        <w:spacing w:line="360" w:lineRule="auto"/>
        <w:jc w:val="center"/>
        <w:rPr>
          <w:rFonts w:ascii="方正小标宋简体" w:eastAsia="方正小标宋简体" w:hAnsi="仿宋"/>
          <w:color w:val="000000" w:themeColor="text1"/>
          <w:sz w:val="30"/>
          <w:szCs w:val="30"/>
        </w:rPr>
      </w:pPr>
      <w:r w:rsidRPr="00F453E9">
        <w:rPr>
          <w:rFonts w:ascii="方正小标宋简体" w:eastAsia="方正小标宋简体" w:hAnsi="仿宋" w:hint="eastAsia"/>
          <w:color w:val="000000" w:themeColor="text1"/>
          <w:sz w:val="30"/>
          <w:szCs w:val="30"/>
        </w:rPr>
        <w:t>构建机械加工多专业复合型课程体系</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r w:rsidRPr="00151FB0">
        <w:rPr>
          <w:rFonts w:ascii="仿宋" w:eastAsia="仿宋" w:hAnsi="仿宋" w:hint="eastAsia"/>
          <w:color w:val="000000" w:themeColor="text1"/>
          <w:sz w:val="30"/>
          <w:szCs w:val="30"/>
        </w:rPr>
        <w:t>学校为解决现有教学与学生就业创业、对口升学和技能大赛不衔接、不匹配问题，由周久华名师工作室牵头，针对2018级机械加工类专业新生，修订了专业人才培养方案，形成了机械加工多专业复合型课程体系。</w:t>
      </w:r>
    </w:p>
    <w:p w:rsidR="00292E7B" w:rsidRPr="00151FB0" w:rsidRDefault="00292E7B" w:rsidP="00151FB0">
      <w:pPr>
        <w:spacing w:line="360" w:lineRule="auto"/>
        <w:ind w:firstLineChars="200" w:firstLine="600"/>
        <w:rPr>
          <w:rFonts w:ascii="仿宋" w:eastAsia="仿宋" w:hAnsi="仿宋"/>
          <w:color w:val="000000" w:themeColor="text1"/>
          <w:sz w:val="30"/>
          <w:szCs w:val="30"/>
        </w:rPr>
      </w:pPr>
      <w:proofErr w:type="gramStart"/>
      <w:r w:rsidRPr="00151FB0">
        <w:rPr>
          <w:rFonts w:ascii="仿宋" w:eastAsia="仿宋" w:hAnsi="仿宋" w:hint="eastAsia"/>
          <w:color w:val="000000" w:themeColor="text1"/>
          <w:sz w:val="30"/>
          <w:szCs w:val="30"/>
        </w:rPr>
        <w:t>周久华</w:t>
      </w:r>
      <w:proofErr w:type="gramEnd"/>
      <w:r w:rsidRPr="00151FB0">
        <w:rPr>
          <w:rFonts w:ascii="仿宋" w:eastAsia="仿宋" w:hAnsi="仿宋" w:hint="eastAsia"/>
          <w:color w:val="000000" w:themeColor="text1"/>
          <w:sz w:val="30"/>
          <w:szCs w:val="30"/>
        </w:rPr>
        <w:t>名师工作室组织专业教师对专业现状、企业需求进行了全面分析，结合企业技术和管理人员的建议，将机械加工技术、机电技术应用专业整合起来，面向加工工艺、设备操作和设备维护三</w:t>
      </w:r>
      <w:proofErr w:type="gramStart"/>
      <w:r w:rsidRPr="00151FB0">
        <w:rPr>
          <w:rFonts w:ascii="仿宋" w:eastAsia="仿宋" w:hAnsi="仿宋" w:hint="eastAsia"/>
          <w:color w:val="000000" w:themeColor="text1"/>
          <w:sz w:val="30"/>
          <w:szCs w:val="30"/>
        </w:rPr>
        <w:t>大岗位</w:t>
      </w:r>
      <w:proofErr w:type="gramEnd"/>
      <w:r w:rsidRPr="00151FB0">
        <w:rPr>
          <w:rFonts w:ascii="仿宋" w:eastAsia="仿宋" w:hAnsi="仿宋" w:hint="eastAsia"/>
          <w:color w:val="000000" w:themeColor="text1"/>
          <w:sz w:val="30"/>
          <w:szCs w:val="30"/>
        </w:rPr>
        <w:t>群进行专业定位，打造“多专业入口、多技能出口”的跨专业培养模式，围绕专业人才所需能力，设置7大教学模块，构建多专业复合型课程体系（</w:t>
      </w:r>
      <w:r w:rsidRPr="00151FB0">
        <w:rPr>
          <w:rFonts w:ascii="仿宋" w:eastAsia="仿宋" w:hAnsi="仿宋"/>
          <w:color w:val="000000" w:themeColor="text1"/>
          <w:sz w:val="30"/>
          <w:szCs w:val="30"/>
        </w:rPr>
        <w:fldChar w:fldCharType="begin"/>
      </w:r>
      <w:r w:rsidRPr="00151FB0">
        <w:rPr>
          <w:rFonts w:ascii="仿宋" w:eastAsia="仿宋" w:hAnsi="仿宋"/>
          <w:color w:val="000000" w:themeColor="text1"/>
          <w:sz w:val="30"/>
          <w:szCs w:val="30"/>
        </w:rPr>
        <w:instrText xml:space="preserve">REF _Ref524443949 \h \* MERGEFORMAT </w:instrText>
      </w:r>
      <w:r w:rsidRPr="00151FB0">
        <w:rPr>
          <w:rFonts w:ascii="仿宋" w:eastAsia="仿宋" w:hAnsi="仿宋"/>
          <w:color w:val="000000" w:themeColor="text1"/>
          <w:sz w:val="30"/>
          <w:szCs w:val="30"/>
        </w:rPr>
      </w:r>
      <w:r w:rsidRPr="00151FB0">
        <w:rPr>
          <w:rFonts w:ascii="仿宋" w:eastAsia="仿宋" w:hAnsi="仿宋"/>
          <w:color w:val="000000" w:themeColor="text1"/>
          <w:sz w:val="30"/>
          <w:szCs w:val="30"/>
        </w:rPr>
        <w:fldChar w:fldCharType="separate"/>
      </w:r>
      <w:r w:rsidRPr="00151FB0">
        <w:rPr>
          <w:rFonts w:ascii="仿宋" w:eastAsia="仿宋" w:hAnsi="仿宋" w:hint="eastAsia"/>
          <w:color w:val="000000" w:themeColor="text1"/>
          <w:sz w:val="30"/>
          <w:szCs w:val="30"/>
        </w:rPr>
        <w:t>表 1</w:t>
      </w:r>
      <w:r w:rsidRPr="00151FB0">
        <w:rPr>
          <w:rFonts w:ascii="仿宋" w:eastAsia="仿宋" w:hAnsi="仿宋"/>
          <w:color w:val="000000" w:themeColor="text1"/>
          <w:sz w:val="30"/>
          <w:szCs w:val="30"/>
        </w:rPr>
        <w:fldChar w:fldCharType="end"/>
      </w:r>
      <w:r w:rsidRPr="00151FB0">
        <w:rPr>
          <w:rFonts w:ascii="仿宋" w:eastAsia="仿宋" w:hAnsi="仿宋" w:hint="eastAsia"/>
          <w:color w:val="000000" w:themeColor="text1"/>
          <w:sz w:val="30"/>
          <w:szCs w:val="30"/>
        </w:rPr>
        <w:t>）。在课程结构上，打破原来公共基础课与专业技能课1:1的学时比例常规，采取两个倒梯形的学时比例设置（</w:t>
      </w:r>
      <w:r w:rsidRPr="00151FB0">
        <w:rPr>
          <w:rFonts w:ascii="仿宋" w:eastAsia="仿宋" w:hAnsi="仿宋"/>
          <w:color w:val="000000" w:themeColor="text1"/>
          <w:sz w:val="30"/>
          <w:szCs w:val="30"/>
        </w:rPr>
        <w:fldChar w:fldCharType="begin"/>
      </w:r>
      <w:r w:rsidRPr="00151FB0">
        <w:rPr>
          <w:rFonts w:ascii="仿宋" w:eastAsia="仿宋" w:hAnsi="仿宋"/>
          <w:color w:val="000000" w:themeColor="text1"/>
          <w:sz w:val="30"/>
          <w:szCs w:val="30"/>
        </w:rPr>
        <w:instrText xml:space="preserve">REF _Ref524446187 \h  \* MERGEFORMAT </w:instrText>
      </w:r>
      <w:r w:rsidRPr="00151FB0">
        <w:rPr>
          <w:rFonts w:ascii="仿宋" w:eastAsia="仿宋" w:hAnsi="仿宋"/>
          <w:color w:val="000000" w:themeColor="text1"/>
          <w:sz w:val="30"/>
          <w:szCs w:val="30"/>
        </w:rPr>
      </w:r>
      <w:r w:rsidRPr="00151FB0">
        <w:rPr>
          <w:rFonts w:ascii="仿宋" w:eastAsia="仿宋" w:hAnsi="仿宋"/>
          <w:color w:val="000000" w:themeColor="text1"/>
          <w:sz w:val="30"/>
          <w:szCs w:val="30"/>
        </w:rPr>
        <w:fldChar w:fldCharType="separate"/>
      </w:r>
      <w:r w:rsidRPr="00151FB0">
        <w:rPr>
          <w:rFonts w:ascii="仿宋" w:eastAsia="仿宋" w:hAnsi="仿宋" w:hint="eastAsia"/>
          <w:color w:val="000000" w:themeColor="text1"/>
          <w:sz w:val="30"/>
          <w:szCs w:val="30"/>
        </w:rPr>
        <w:t>图 1</w:t>
      </w:r>
      <w:r w:rsidRPr="00151FB0">
        <w:rPr>
          <w:rFonts w:ascii="仿宋" w:eastAsia="仿宋" w:hAnsi="仿宋"/>
          <w:color w:val="000000" w:themeColor="text1"/>
          <w:sz w:val="30"/>
          <w:szCs w:val="30"/>
        </w:rPr>
        <w:fldChar w:fldCharType="end"/>
      </w:r>
      <w:r w:rsidRPr="00151FB0">
        <w:rPr>
          <w:rFonts w:ascii="仿宋" w:eastAsia="仿宋" w:hAnsi="仿宋" w:hint="eastAsia"/>
          <w:color w:val="000000" w:themeColor="text1"/>
          <w:sz w:val="30"/>
          <w:szCs w:val="30"/>
        </w:rPr>
        <w:t>），解决了学生就业创业与对口升学两个方向教学的学时矛盾。</w:t>
      </w:r>
    </w:p>
    <w:p w:rsidR="00292E7B" w:rsidRPr="00CE4112" w:rsidRDefault="00292E7B" w:rsidP="00CE4112">
      <w:pPr>
        <w:spacing w:line="480" w:lineRule="exact"/>
        <w:jc w:val="center"/>
        <w:rPr>
          <w:rFonts w:ascii="方正小标宋简体" w:eastAsia="方正小标宋简体" w:hAnsi="Times New Roman"/>
          <w:b/>
          <w:color w:val="000000" w:themeColor="text1"/>
          <w:sz w:val="28"/>
          <w:szCs w:val="28"/>
        </w:rPr>
      </w:pPr>
      <w:r w:rsidRPr="00CE4112">
        <w:rPr>
          <w:rFonts w:ascii="方正小标宋简体" w:eastAsia="方正小标宋简体" w:hAnsi="Times New Roman" w:hint="eastAsia"/>
          <w:b/>
          <w:color w:val="000000" w:themeColor="text1"/>
          <w:sz w:val="28"/>
          <w:szCs w:val="28"/>
        </w:rPr>
        <w:t>机械加工多专业复合型课程体系设计</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817"/>
        <w:gridCol w:w="2864"/>
        <w:gridCol w:w="5379"/>
      </w:tblGrid>
      <w:tr w:rsidR="00292E7B" w:rsidRPr="00F877FC" w:rsidTr="001C2F91">
        <w:trPr>
          <w:trHeight w:val="658"/>
        </w:trPr>
        <w:tc>
          <w:tcPr>
            <w:tcW w:w="817" w:type="dxa"/>
            <w:shd w:val="clear" w:color="auto" w:fill="auto"/>
            <w:vAlign w:val="center"/>
            <w:hideMark/>
          </w:tcPr>
          <w:p w:rsidR="00292E7B" w:rsidRPr="001C2F91" w:rsidRDefault="00292E7B" w:rsidP="001C2F91">
            <w:pPr>
              <w:jc w:val="center"/>
              <w:rPr>
                <w:rFonts w:ascii="仿宋" w:eastAsia="仿宋" w:hAnsi="仿宋" w:cs="仿宋_GB2312"/>
                <w:color w:val="000000"/>
                <w:sz w:val="28"/>
                <w:szCs w:val="28"/>
              </w:rPr>
            </w:pPr>
            <w:r w:rsidRPr="001C2F91">
              <w:rPr>
                <w:rFonts w:ascii="仿宋" w:eastAsia="仿宋" w:hAnsi="仿宋" w:cs="仿宋_GB2312" w:hint="eastAsia"/>
                <w:color w:val="000000"/>
                <w:sz w:val="28"/>
                <w:szCs w:val="28"/>
              </w:rPr>
              <w:t>序号</w:t>
            </w:r>
          </w:p>
        </w:tc>
        <w:tc>
          <w:tcPr>
            <w:tcW w:w="2864" w:type="dxa"/>
            <w:shd w:val="clear" w:color="auto" w:fill="auto"/>
            <w:vAlign w:val="center"/>
            <w:hideMark/>
          </w:tcPr>
          <w:p w:rsidR="00292E7B" w:rsidRPr="001C2F91" w:rsidRDefault="00292E7B" w:rsidP="001C2F91">
            <w:pPr>
              <w:jc w:val="center"/>
              <w:rPr>
                <w:rFonts w:ascii="仿宋" w:eastAsia="仿宋" w:hAnsi="仿宋" w:cs="仿宋_GB2312"/>
                <w:color w:val="000000"/>
                <w:sz w:val="28"/>
                <w:szCs w:val="28"/>
              </w:rPr>
            </w:pPr>
            <w:r w:rsidRPr="001C2F91">
              <w:rPr>
                <w:rFonts w:ascii="仿宋" w:eastAsia="仿宋" w:hAnsi="仿宋" w:cs="仿宋_GB2312" w:hint="eastAsia"/>
                <w:color w:val="000000"/>
                <w:sz w:val="28"/>
                <w:szCs w:val="28"/>
              </w:rPr>
              <w:t>教学模块</w:t>
            </w:r>
          </w:p>
        </w:tc>
        <w:tc>
          <w:tcPr>
            <w:tcW w:w="5379" w:type="dxa"/>
            <w:shd w:val="clear" w:color="auto" w:fill="auto"/>
            <w:vAlign w:val="center"/>
            <w:hideMark/>
          </w:tcPr>
          <w:p w:rsidR="00292E7B" w:rsidRPr="001C2F91" w:rsidRDefault="00292E7B" w:rsidP="001C2F91">
            <w:pPr>
              <w:jc w:val="center"/>
              <w:rPr>
                <w:rFonts w:ascii="仿宋" w:eastAsia="仿宋" w:hAnsi="仿宋" w:cs="仿宋_GB2312"/>
                <w:color w:val="000000"/>
                <w:sz w:val="28"/>
                <w:szCs w:val="28"/>
              </w:rPr>
            </w:pPr>
            <w:r w:rsidRPr="001C2F91">
              <w:rPr>
                <w:rFonts w:ascii="仿宋" w:eastAsia="仿宋" w:hAnsi="仿宋" w:cs="仿宋_GB2312" w:hint="eastAsia"/>
                <w:color w:val="000000"/>
                <w:sz w:val="28"/>
                <w:szCs w:val="28"/>
              </w:rPr>
              <w:t>对应课程</w:t>
            </w:r>
          </w:p>
        </w:tc>
      </w:tr>
      <w:tr w:rsidR="00292E7B" w:rsidRPr="00F877FC" w:rsidTr="001C2F91">
        <w:trPr>
          <w:trHeight w:val="20"/>
        </w:trPr>
        <w:tc>
          <w:tcPr>
            <w:tcW w:w="817"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1</w:t>
            </w:r>
          </w:p>
        </w:tc>
        <w:tc>
          <w:tcPr>
            <w:tcW w:w="2864"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基本素质与综合能力</w:t>
            </w:r>
          </w:p>
        </w:tc>
        <w:tc>
          <w:tcPr>
            <w:tcW w:w="5379"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德育、语文、数学、英语、计算机应用、体育、物理</w:t>
            </w:r>
          </w:p>
        </w:tc>
      </w:tr>
      <w:tr w:rsidR="00292E7B" w:rsidRPr="00F877FC" w:rsidTr="001C2F91">
        <w:trPr>
          <w:trHeight w:val="20"/>
        </w:trPr>
        <w:tc>
          <w:tcPr>
            <w:tcW w:w="817"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2</w:t>
            </w:r>
          </w:p>
        </w:tc>
        <w:tc>
          <w:tcPr>
            <w:tcW w:w="2864"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机械制造基本能力</w:t>
            </w:r>
          </w:p>
        </w:tc>
        <w:tc>
          <w:tcPr>
            <w:tcW w:w="5379"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机械制图CAD、机械基础、金属加工与实训、极限配合与技术测量</w:t>
            </w:r>
          </w:p>
        </w:tc>
      </w:tr>
      <w:tr w:rsidR="00292E7B" w:rsidRPr="00F877FC" w:rsidTr="001C2F91">
        <w:trPr>
          <w:trHeight w:val="20"/>
        </w:trPr>
        <w:tc>
          <w:tcPr>
            <w:tcW w:w="817"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3</w:t>
            </w:r>
          </w:p>
        </w:tc>
        <w:tc>
          <w:tcPr>
            <w:tcW w:w="2864"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设备控制基本能力</w:t>
            </w:r>
          </w:p>
        </w:tc>
        <w:tc>
          <w:tcPr>
            <w:tcW w:w="5379"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电工电子技术基础与技能、设备控制技术与实训</w:t>
            </w:r>
          </w:p>
        </w:tc>
      </w:tr>
      <w:tr w:rsidR="00292E7B" w:rsidRPr="00F877FC" w:rsidTr="001C2F91">
        <w:trPr>
          <w:trHeight w:val="20"/>
        </w:trPr>
        <w:tc>
          <w:tcPr>
            <w:tcW w:w="817"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4</w:t>
            </w:r>
          </w:p>
        </w:tc>
        <w:tc>
          <w:tcPr>
            <w:tcW w:w="2864"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工艺工装实施与选用基本能力</w:t>
            </w:r>
          </w:p>
        </w:tc>
        <w:tc>
          <w:tcPr>
            <w:tcW w:w="5379"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机械加工技术与实训：车工、钳工、焊工</w:t>
            </w:r>
          </w:p>
        </w:tc>
      </w:tr>
      <w:tr w:rsidR="00292E7B" w:rsidRPr="00F877FC" w:rsidTr="001C2F91">
        <w:trPr>
          <w:trHeight w:val="20"/>
        </w:trPr>
        <w:tc>
          <w:tcPr>
            <w:tcW w:w="817"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5</w:t>
            </w:r>
          </w:p>
        </w:tc>
        <w:tc>
          <w:tcPr>
            <w:tcW w:w="2864" w:type="dxa"/>
            <w:shd w:val="clear" w:color="auto" w:fill="auto"/>
            <w:vAlign w:val="center"/>
            <w:hideMark/>
          </w:tcPr>
          <w:p w:rsidR="00292E7B" w:rsidRPr="00EF33B4" w:rsidRDefault="00292E7B" w:rsidP="00EF33B4">
            <w:pPr>
              <w:jc w:val="center"/>
              <w:rPr>
                <w:rFonts w:ascii="仿宋" w:eastAsia="仿宋" w:hAnsi="仿宋" w:cs="仿宋_GB2312"/>
                <w:color w:val="000000"/>
                <w:sz w:val="24"/>
              </w:rPr>
            </w:pPr>
            <w:r w:rsidRPr="00EF33B4">
              <w:rPr>
                <w:rFonts w:ascii="仿宋" w:eastAsia="仿宋" w:hAnsi="仿宋" w:cs="仿宋_GB2312" w:hint="eastAsia"/>
                <w:color w:val="000000"/>
                <w:sz w:val="24"/>
              </w:rPr>
              <w:t>设备操作及调试维护能力</w:t>
            </w:r>
          </w:p>
        </w:tc>
        <w:tc>
          <w:tcPr>
            <w:tcW w:w="5379"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数控机床加工与实训：数控车、数控</w:t>
            </w:r>
            <w:proofErr w:type="gramStart"/>
            <w:r w:rsidRPr="00EF33B4">
              <w:rPr>
                <w:rFonts w:ascii="仿宋" w:eastAsia="仿宋" w:hAnsi="仿宋" w:cs="仿宋_GB2312" w:hint="eastAsia"/>
                <w:color w:val="000000"/>
                <w:sz w:val="24"/>
              </w:rPr>
              <w:t>铣</w:t>
            </w:r>
            <w:proofErr w:type="gramEnd"/>
          </w:p>
        </w:tc>
      </w:tr>
      <w:tr w:rsidR="00292E7B" w:rsidRPr="00F877FC" w:rsidTr="001C2F91">
        <w:trPr>
          <w:trHeight w:val="20"/>
        </w:trPr>
        <w:tc>
          <w:tcPr>
            <w:tcW w:w="817"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6</w:t>
            </w:r>
          </w:p>
        </w:tc>
        <w:tc>
          <w:tcPr>
            <w:tcW w:w="2864"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其他相关能力</w:t>
            </w:r>
          </w:p>
        </w:tc>
        <w:tc>
          <w:tcPr>
            <w:tcW w:w="5379"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公共艺术（美术）、礼仪、普通话、安全与心理健康</w:t>
            </w:r>
          </w:p>
        </w:tc>
      </w:tr>
      <w:tr w:rsidR="00292E7B" w:rsidRPr="00F877FC" w:rsidTr="001C2F91">
        <w:trPr>
          <w:trHeight w:val="20"/>
        </w:trPr>
        <w:tc>
          <w:tcPr>
            <w:tcW w:w="817"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7</w:t>
            </w:r>
          </w:p>
        </w:tc>
        <w:tc>
          <w:tcPr>
            <w:tcW w:w="2864" w:type="dxa"/>
            <w:shd w:val="clear" w:color="auto" w:fill="auto"/>
            <w:vAlign w:val="center"/>
            <w:hideMark/>
          </w:tcPr>
          <w:p w:rsidR="00292E7B" w:rsidRPr="00EF33B4" w:rsidRDefault="00292E7B" w:rsidP="00EF33B4">
            <w:pPr>
              <w:jc w:val="center"/>
              <w:rPr>
                <w:rFonts w:ascii="仿宋" w:eastAsia="仿宋" w:hAnsi="仿宋" w:cs="仿宋_GB2312"/>
                <w:color w:val="000000"/>
                <w:sz w:val="24"/>
              </w:rPr>
            </w:pPr>
            <w:r w:rsidRPr="00EF33B4">
              <w:rPr>
                <w:rFonts w:ascii="仿宋" w:eastAsia="仿宋" w:hAnsi="仿宋" w:cs="仿宋_GB2312" w:hint="eastAsia"/>
                <w:color w:val="000000"/>
                <w:sz w:val="24"/>
              </w:rPr>
              <w:t>跨学科跨专业综合能力</w:t>
            </w:r>
          </w:p>
        </w:tc>
        <w:tc>
          <w:tcPr>
            <w:tcW w:w="5379" w:type="dxa"/>
            <w:shd w:val="clear" w:color="auto" w:fill="auto"/>
            <w:vAlign w:val="center"/>
            <w:hideMark/>
          </w:tcPr>
          <w:p w:rsidR="00292E7B" w:rsidRPr="00EF33B4" w:rsidRDefault="00292E7B" w:rsidP="001C2F91">
            <w:pPr>
              <w:jc w:val="center"/>
              <w:rPr>
                <w:rFonts w:ascii="仿宋" w:eastAsia="仿宋" w:hAnsi="仿宋" w:cs="仿宋_GB2312"/>
                <w:color w:val="000000"/>
                <w:sz w:val="24"/>
              </w:rPr>
            </w:pPr>
            <w:r w:rsidRPr="00EF33B4">
              <w:rPr>
                <w:rFonts w:ascii="仿宋" w:eastAsia="仿宋" w:hAnsi="仿宋" w:cs="仿宋_GB2312" w:hint="eastAsia"/>
                <w:color w:val="000000"/>
                <w:sz w:val="24"/>
              </w:rPr>
              <w:t>综合性教学项目、综合实训</w:t>
            </w:r>
          </w:p>
        </w:tc>
      </w:tr>
    </w:tbl>
    <w:p w:rsidR="00292E7B" w:rsidRPr="00514132" w:rsidRDefault="00292E7B" w:rsidP="00514132">
      <w:pPr>
        <w:ind w:firstLineChars="200" w:firstLine="600"/>
        <w:rPr>
          <w:rFonts w:ascii="仿宋_GB2312" w:eastAsia="仿宋_GB2312" w:hAnsi="宋体" w:cs="仿宋_GB2312"/>
          <w:color w:val="000000"/>
          <w:sz w:val="30"/>
          <w:szCs w:val="30"/>
        </w:rPr>
      </w:pPr>
    </w:p>
    <w:p w:rsidR="00292E7B" w:rsidRPr="00D5069C" w:rsidRDefault="00292E7B" w:rsidP="00292E7B">
      <w:pPr>
        <w:keepNext/>
        <w:jc w:val="center"/>
        <w:rPr>
          <w:rFonts w:ascii="Calibri" w:hAnsi="Calibri"/>
          <w:b/>
          <w:bCs/>
          <w:szCs w:val="22"/>
        </w:rPr>
      </w:pPr>
      <w:r w:rsidRPr="00D5069C">
        <w:rPr>
          <w:rFonts w:ascii="仿宋" w:eastAsia="仿宋" w:hAnsi="仿宋" w:cs="宋体"/>
          <w:b/>
          <w:noProof/>
          <w:kern w:val="0"/>
          <w:sz w:val="30"/>
          <w:szCs w:val="30"/>
        </w:rPr>
        <w:lastRenderedPageBreak/>
        <w:drawing>
          <wp:inline distT="0" distB="0" distL="0" distR="0">
            <wp:extent cx="4076700" cy="13684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9" cstate="print">
                      <a:extLst>
                        <a:ext uri="{28A0092B-C50C-407E-A947-70E740481C1C}">
                          <a14:useLocalDpi xmlns:a14="http://schemas.microsoft.com/office/drawing/2010/main" val="0"/>
                        </a:ext>
                      </a:extLst>
                    </a:blip>
                    <a:srcRect t="10188"/>
                    <a:stretch>
                      <a:fillRect/>
                    </a:stretch>
                  </pic:blipFill>
                  <pic:spPr bwMode="auto">
                    <a:xfrm>
                      <a:off x="0" y="0"/>
                      <a:ext cx="4076700" cy="1368425"/>
                    </a:xfrm>
                    <a:prstGeom prst="rect">
                      <a:avLst/>
                    </a:prstGeom>
                    <a:noFill/>
                    <a:ln>
                      <a:noFill/>
                    </a:ln>
                  </pic:spPr>
                </pic:pic>
              </a:graphicData>
            </a:graphic>
          </wp:inline>
        </w:drawing>
      </w:r>
    </w:p>
    <w:p w:rsidR="00292E7B" w:rsidRPr="00315ADC" w:rsidRDefault="00292E7B" w:rsidP="00EF33B4">
      <w:pPr>
        <w:spacing w:line="360" w:lineRule="auto"/>
        <w:jc w:val="center"/>
      </w:pPr>
      <w:r w:rsidRPr="00D5069C">
        <w:rPr>
          <w:rFonts w:ascii="Calibri Light" w:eastAsia="黑体" w:hAnsi="Calibri Light"/>
          <w:b/>
          <w:bCs/>
          <w:sz w:val="24"/>
        </w:rPr>
        <w:t>课程教学安排及学时比例</w:t>
      </w:r>
    </w:p>
    <w:p w:rsidR="00B627AA" w:rsidRPr="00DF7B38" w:rsidRDefault="00B627AA" w:rsidP="00DF7B38">
      <w:pPr>
        <w:pStyle w:val="2"/>
        <w:spacing w:before="0" w:after="0" w:line="300" w:lineRule="auto"/>
        <w:rPr>
          <w:rFonts w:ascii="方正小标宋简体" w:eastAsia="方正小标宋简体"/>
        </w:rPr>
      </w:pPr>
      <w:bookmarkStart w:id="46" w:name="_Toc532289986"/>
      <w:r w:rsidRPr="00DF7B38">
        <w:rPr>
          <w:rFonts w:ascii="方正小标宋简体" w:eastAsia="方正小标宋简体"/>
        </w:rPr>
        <w:t>8.主要问题和改进措施</w:t>
      </w:r>
      <w:bookmarkEnd w:id="46"/>
    </w:p>
    <w:p w:rsidR="00582E92" w:rsidRPr="0094118B" w:rsidRDefault="00495F01" w:rsidP="00C739C3">
      <w:pPr>
        <w:pStyle w:val="3"/>
        <w:spacing w:before="0" w:after="0" w:line="360" w:lineRule="auto"/>
        <w:rPr>
          <w:rFonts w:ascii="方正小标宋简体" w:eastAsia="方正小标宋简体"/>
        </w:rPr>
      </w:pPr>
      <w:bookmarkStart w:id="47" w:name="_Toc435521936"/>
      <w:bookmarkStart w:id="48" w:name="_Toc532289987"/>
      <w:r w:rsidRPr="0094118B">
        <w:rPr>
          <w:rFonts w:ascii="方正小标宋简体" w:eastAsia="方正小标宋简体"/>
        </w:rPr>
        <w:t>8.1</w:t>
      </w:r>
      <w:r w:rsidR="00582E92" w:rsidRPr="0094118B">
        <w:rPr>
          <w:rFonts w:ascii="方正小标宋简体" w:eastAsia="方正小标宋简体" w:hint="eastAsia"/>
        </w:rPr>
        <w:t>存在的主要问题</w:t>
      </w:r>
      <w:bookmarkEnd w:id="47"/>
      <w:bookmarkEnd w:id="48"/>
    </w:p>
    <w:p w:rsidR="00582E92" w:rsidRPr="00607945"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在职业教育领域着力推动职业院校提升管理水平，</w:t>
      </w:r>
      <w:r w:rsidRPr="00607945">
        <w:rPr>
          <w:rFonts w:ascii="仿宋" w:eastAsia="仿宋" w:hAnsi="仿宋"/>
          <w:color w:val="000000" w:themeColor="text1"/>
          <w:sz w:val="30"/>
          <w:szCs w:val="30"/>
        </w:rPr>
        <w:t>深化教育教学改革</w:t>
      </w:r>
      <w:r w:rsidRPr="00607945">
        <w:rPr>
          <w:rFonts w:ascii="仿宋" w:eastAsia="仿宋" w:hAnsi="仿宋" w:hint="eastAsia"/>
          <w:color w:val="000000" w:themeColor="text1"/>
          <w:sz w:val="30"/>
          <w:szCs w:val="30"/>
        </w:rPr>
        <w:t>，</w:t>
      </w:r>
      <w:r w:rsidRPr="00607945">
        <w:rPr>
          <w:rFonts w:ascii="仿宋" w:eastAsia="仿宋" w:hAnsi="仿宋"/>
          <w:color w:val="000000" w:themeColor="text1"/>
          <w:sz w:val="30"/>
          <w:szCs w:val="30"/>
        </w:rPr>
        <w:t>全面提高人才培养质量</w:t>
      </w:r>
      <w:r w:rsidRPr="00607945">
        <w:rPr>
          <w:rFonts w:ascii="仿宋" w:eastAsia="仿宋" w:hAnsi="仿宋" w:hint="eastAsia"/>
          <w:color w:val="000000" w:themeColor="text1"/>
          <w:sz w:val="30"/>
          <w:szCs w:val="30"/>
        </w:rPr>
        <w:t>，面临新的形势和任务，我校目前存在的主要问题如下：</w:t>
      </w:r>
    </w:p>
    <w:p w:rsidR="00582E92" w:rsidRPr="00607945"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1、</w:t>
      </w:r>
      <w:r>
        <w:rPr>
          <w:rFonts w:ascii="仿宋" w:eastAsia="仿宋" w:hAnsi="仿宋" w:hint="eastAsia"/>
          <w:color w:val="000000" w:themeColor="text1"/>
          <w:sz w:val="30"/>
          <w:szCs w:val="30"/>
        </w:rPr>
        <w:t>加强</w:t>
      </w:r>
      <w:r w:rsidRPr="00607945">
        <w:rPr>
          <w:rFonts w:ascii="仿宋" w:eastAsia="仿宋" w:hAnsi="仿宋" w:hint="eastAsia"/>
          <w:color w:val="000000" w:themeColor="text1"/>
          <w:sz w:val="30"/>
          <w:szCs w:val="30"/>
        </w:rPr>
        <w:t>学校文化</w:t>
      </w:r>
      <w:r>
        <w:rPr>
          <w:rFonts w:ascii="仿宋" w:eastAsia="仿宋" w:hAnsi="仿宋" w:hint="eastAsia"/>
          <w:color w:val="000000" w:themeColor="text1"/>
          <w:sz w:val="30"/>
          <w:szCs w:val="30"/>
        </w:rPr>
        <w:t>体系化</w:t>
      </w:r>
      <w:r w:rsidRPr="00607945">
        <w:rPr>
          <w:rFonts w:ascii="仿宋" w:eastAsia="仿宋" w:hAnsi="仿宋" w:hint="eastAsia"/>
          <w:color w:val="000000" w:themeColor="text1"/>
          <w:sz w:val="30"/>
          <w:szCs w:val="30"/>
        </w:rPr>
        <w:t>建设；</w:t>
      </w:r>
    </w:p>
    <w:p w:rsidR="00582E92" w:rsidRPr="00607945"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2、德育工作体系建设还需进一步完善，德育措施需进一步细化；</w:t>
      </w:r>
    </w:p>
    <w:p w:rsidR="00582E92" w:rsidRPr="00607945"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3、质量监控机制需进一步完善，教学质量需进一步提高</w:t>
      </w:r>
      <w:r>
        <w:rPr>
          <w:rFonts w:ascii="仿宋" w:eastAsia="仿宋" w:hAnsi="仿宋" w:hint="eastAsia"/>
          <w:color w:val="000000" w:themeColor="text1"/>
          <w:sz w:val="30"/>
          <w:szCs w:val="30"/>
        </w:rPr>
        <w:t>，教师队伍建设需进一步加强</w:t>
      </w:r>
      <w:r w:rsidRPr="00607945">
        <w:rPr>
          <w:rFonts w:ascii="仿宋" w:eastAsia="仿宋" w:hAnsi="仿宋" w:hint="eastAsia"/>
          <w:color w:val="000000" w:themeColor="text1"/>
          <w:sz w:val="30"/>
          <w:szCs w:val="30"/>
        </w:rPr>
        <w:t>；</w:t>
      </w:r>
    </w:p>
    <w:p w:rsidR="00582E92" w:rsidRPr="00607945"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4、</w:t>
      </w:r>
      <w:r w:rsidRPr="00607945">
        <w:rPr>
          <w:rFonts w:ascii="仿宋" w:eastAsia="仿宋" w:hAnsi="仿宋"/>
          <w:color w:val="000000" w:themeColor="text1"/>
          <w:sz w:val="30"/>
          <w:szCs w:val="30"/>
        </w:rPr>
        <w:t>占地面积和建筑面积还有差距。</w:t>
      </w:r>
    </w:p>
    <w:p w:rsidR="00582E92" w:rsidRPr="0094118B" w:rsidRDefault="00495F01" w:rsidP="00C739C3">
      <w:pPr>
        <w:pStyle w:val="3"/>
        <w:spacing w:before="0" w:after="0" w:line="360" w:lineRule="auto"/>
        <w:rPr>
          <w:rFonts w:ascii="方正小标宋简体" w:eastAsia="方正小标宋简体"/>
        </w:rPr>
      </w:pPr>
      <w:bookmarkStart w:id="49" w:name="_Toc532289988"/>
      <w:r w:rsidRPr="0094118B">
        <w:rPr>
          <w:rFonts w:ascii="方正小标宋简体" w:eastAsia="方正小标宋简体"/>
        </w:rPr>
        <w:t>8.2</w:t>
      </w:r>
      <w:r w:rsidR="00582E92" w:rsidRPr="0094118B">
        <w:rPr>
          <w:rFonts w:ascii="方正小标宋简体" w:eastAsia="方正小标宋简体" w:hint="eastAsia"/>
        </w:rPr>
        <w:t>改进措施</w:t>
      </w:r>
      <w:bookmarkEnd w:id="49"/>
    </w:p>
    <w:p w:rsidR="00582E92" w:rsidRPr="00607945"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1、加强教师队伍建设，按照教师职业标准，提高教师自身素质；</w:t>
      </w:r>
    </w:p>
    <w:p w:rsidR="00582E92" w:rsidRPr="00607945"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2、加强教学管理</w:t>
      </w:r>
      <w:r>
        <w:rPr>
          <w:rFonts w:ascii="仿宋" w:eastAsia="仿宋" w:hAnsi="仿宋" w:hint="eastAsia"/>
          <w:color w:val="000000" w:themeColor="text1"/>
          <w:sz w:val="30"/>
          <w:szCs w:val="30"/>
        </w:rPr>
        <w:t>和</w:t>
      </w:r>
      <w:r w:rsidRPr="00607945">
        <w:rPr>
          <w:rFonts w:ascii="仿宋" w:eastAsia="仿宋" w:hAnsi="仿宋" w:hint="eastAsia"/>
          <w:color w:val="000000" w:themeColor="text1"/>
          <w:sz w:val="30"/>
          <w:szCs w:val="30"/>
        </w:rPr>
        <w:t>课程改革</w:t>
      </w:r>
      <w:r>
        <w:rPr>
          <w:rFonts w:ascii="仿宋" w:eastAsia="仿宋" w:hAnsi="仿宋" w:hint="eastAsia"/>
          <w:color w:val="000000" w:themeColor="text1"/>
          <w:sz w:val="30"/>
          <w:szCs w:val="30"/>
        </w:rPr>
        <w:t>，</w:t>
      </w:r>
      <w:r w:rsidRPr="00607945">
        <w:rPr>
          <w:rFonts w:ascii="仿宋" w:eastAsia="仿宋" w:hAnsi="仿宋" w:hint="eastAsia"/>
          <w:color w:val="000000" w:themeColor="text1"/>
          <w:sz w:val="30"/>
          <w:szCs w:val="30"/>
        </w:rPr>
        <w:t>提高教学质量；</w:t>
      </w:r>
    </w:p>
    <w:p w:rsidR="00582E92" w:rsidRPr="00607945"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3、充实德育管理力量，创新德育形式，丰富德育内容，细化德育措施，提高德育工作的吸引力和感染力，增强德育工作的实效性；</w:t>
      </w:r>
    </w:p>
    <w:p w:rsidR="00582E92" w:rsidRPr="00607945"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4、改善办学条件，为学校可持续发展提供物质保障；</w:t>
      </w:r>
    </w:p>
    <w:p w:rsidR="00582E92" w:rsidRPr="00151FB0" w:rsidRDefault="00582E92" w:rsidP="00151FB0">
      <w:pPr>
        <w:spacing w:line="360" w:lineRule="auto"/>
        <w:ind w:firstLineChars="200" w:firstLine="600"/>
        <w:rPr>
          <w:rFonts w:ascii="仿宋" w:eastAsia="仿宋" w:hAnsi="仿宋"/>
          <w:color w:val="000000" w:themeColor="text1"/>
          <w:sz w:val="30"/>
          <w:szCs w:val="30"/>
        </w:rPr>
      </w:pPr>
      <w:r w:rsidRPr="00607945">
        <w:rPr>
          <w:rFonts w:ascii="仿宋" w:eastAsia="仿宋" w:hAnsi="仿宋" w:hint="eastAsia"/>
          <w:color w:val="000000" w:themeColor="text1"/>
          <w:sz w:val="30"/>
          <w:szCs w:val="30"/>
        </w:rPr>
        <w:t>5、</w:t>
      </w:r>
      <w:r>
        <w:rPr>
          <w:rFonts w:ascii="仿宋" w:eastAsia="仿宋" w:hAnsi="仿宋" w:hint="eastAsia"/>
          <w:color w:val="000000" w:themeColor="text1"/>
          <w:sz w:val="30"/>
          <w:szCs w:val="30"/>
        </w:rPr>
        <w:t>借</w:t>
      </w:r>
      <w:proofErr w:type="gramStart"/>
      <w:r>
        <w:rPr>
          <w:rFonts w:ascii="仿宋" w:eastAsia="仿宋" w:hAnsi="仿宋" w:hint="eastAsia"/>
          <w:color w:val="000000" w:themeColor="text1"/>
          <w:sz w:val="30"/>
          <w:szCs w:val="30"/>
        </w:rPr>
        <w:t>力</w:t>
      </w:r>
      <w:r w:rsidRPr="00607945">
        <w:rPr>
          <w:rFonts w:ascii="仿宋" w:eastAsia="仿宋" w:hAnsi="仿宋"/>
          <w:color w:val="000000" w:themeColor="text1"/>
          <w:sz w:val="30"/>
          <w:szCs w:val="30"/>
        </w:rPr>
        <w:t>教学诊</w:t>
      </w:r>
      <w:proofErr w:type="gramEnd"/>
      <w:r w:rsidRPr="00607945">
        <w:rPr>
          <w:rFonts w:ascii="仿宋" w:eastAsia="仿宋" w:hAnsi="仿宋"/>
          <w:color w:val="000000" w:themeColor="text1"/>
          <w:sz w:val="30"/>
          <w:szCs w:val="30"/>
        </w:rPr>
        <w:t>改，</w:t>
      </w:r>
      <w:r>
        <w:rPr>
          <w:rFonts w:ascii="仿宋" w:eastAsia="仿宋" w:hAnsi="仿宋" w:hint="eastAsia"/>
          <w:color w:val="000000" w:themeColor="text1"/>
          <w:sz w:val="30"/>
          <w:szCs w:val="30"/>
        </w:rPr>
        <w:t>提升</w:t>
      </w:r>
      <w:r>
        <w:rPr>
          <w:rFonts w:ascii="仿宋" w:eastAsia="仿宋" w:hAnsi="仿宋"/>
          <w:color w:val="000000" w:themeColor="text1"/>
          <w:sz w:val="30"/>
          <w:szCs w:val="30"/>
        </w:rPr>
        <w:t>学校办学水平</w:t>
      </w:r>
      <w:r w:rsidRPr="00607945">
        <w:rPr>
          <w:rFonts w:ascii="仿宋" w:eastAsia="仿宋" w:hAnsi="仿宋"/>
          <w:color w:val="000000" w:themeColor="text1"/>
          <w:sz w:val="30"/>
          <w:szCs w:val="30"/>
        </w:rPr>
        <w:t>。</w:t>
      </w:r>
    </w:p>
    <w:sectPr w:rsidR="00582E92" w:rsidRPr="00151FB0" w:rsidSect="00D34484">
      <w:footerReference w:type="default" r:id="rId10"/>
      <w:pgSz w:w="11906" w:h="16838" w:code="9"/>
      <w:pgMar w:top="1418" w:right="1418" w:bottom="1418" w:left="1418" w:header="851" w:footer="992" w:gutter="0"/>
      <w:pgNumType w:start="1"/>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E7B" w:rsidRDefault="00E33E7B" w:rsidP="00055A67">
      <w:r>
        <w:separator/>
      </w:r>
    </w:p>
  </w:endnote>
  <w:endnote w:type="continuationSeparator" w:id="0">
    <w:p w:rsidR="00E33E7B" w:rsidRDefault="00E33E7B" w:rsidP="00055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484" w:rsidRDefault="00D34484">
    <w:pPr>
      <w:pStyle w:val="a4"/>
      <w:jc w:val="center"/>
    </w:pPr>
  </w:p>
  <w:p w:rsidR="00D34484" w:rsidRDefault="00D3448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7548966"/>
      <w:docPartObj>
        <w:docPartGallery w:val="Page Numbers (Bottom of Page)"/>
        <w:docPartUnique/>
      </w:docPartObj>
    </w:sdtPr>
    <w:sdtEndPr/>
    <w:sdtContent>
      <w:p w:rsidR="00D34484" w:rsidRDefault="00D34484">
        <w:pPr>
          <w:pStyle w:val="a4"/>
          <w:jc w:val="center"/>
        </w:pPr>
        <w:r>
          <w:fldChar w:fldCharType="begin"/>
        </w:r>
        <w:r>
          <w:instrText>PAGE   \* MERGEFORMAT</w:instrText>
        </w:r>
        <w:r>
          <w:fldChar w:fldCharType="separate"/>
        </w:r>
        <w:r w:rsidR="00914F9A" w:rsidRPr="00914F9A">
          <w:rPr>
            <w:noProof/>
            <w:lang w:val="zh-CN"/>
          </w:rPr>
          <w:t>18</w:t>
        </w:r>
        <w:r>
          <w:fldChar w:fldCharType="end"/>
        </w:r>
      </w:p>
    </w:sdtContent>
  </w:sdt>
  <w:p w:rsidR="00D34484" w:rsidRDefault="00D3448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E7B" w:rsidRDefault="00E33E7B" w:rsidP="00055A67">
      <w:r>
        <w:separator/>
      </w:r>
    </w:p>
  </w:footnote>
  <w:footnote w:type="continuationSeparator" w:id="0">
    <w:p w:rsidR="00E33E7B" w:rsidRDefault="00E33E7B" w:rsidP="00055A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09AD54"/>
    <w:multiLevelType w:val="singleLevel"/>
    <w:tmpl w:val="5009AD54"/>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7AA"/>
    <w:rsid w:val="00003184"/>
    <w:rsid w:val="0004799A"/>
    <w:rsid w:val="00051A89"/>
    <w:rsid w:val="00055A67"/>
    <w:rsid w:val="00091A12"/>
    <w:rsid w:val="000A1DD6"/>
    <w:rsid w:val="000A2425"/>
    <w:rsid w:val="000D0583"/>
    <w:rsid w:val="000F773E"/>
    <w:rsid w:val="00126F04"/>
    <w:rsid w:val="00127463"/>
    <w:rsid w:val="00151FB0"/>
    <w:rsid w:val="001552D3"/>
    <w:rsid w:val="00156C49"/>
    <w:rsid w:val="00190DE4"/>
    <w:rsid w:val="00194088"/>
    <w:rsid w:val="001C2F91"/>
    <w:rsid w:val="001C4C44"/>
    <w:rsid w:val="001F3DA3"/>
    <w:rsid w:val="00233B37"/>
    <w:rsid w:val="00271327"/>
    <w:rsid w:val="00275031"/>
    <w:rsid w:val="00292E7B"/>
    <w:rsid w:val="002B21D0"/>
    <w:rsid w:val="002F0E96"/>
    <w:rsid w:val="0030722E"/>
    <w:rsid w:val="003205B8"/>
    <w:rsid w:val="0032429A"/>
    <w:rsid w:val="00366FAF"/>
    <w:rsid w:val="003B4DB5"/>
    <w:rsid w:val="003C6A19"/>
    <w:rsid w:val="003F703B"/>
    <w:rsid w:val="0040202C"/>
    <w:rsid w:val="004166BF"/>
    <w:rsid w:val="004171F3"/>
    <w:rsid w:val="00417FF7"/>
    <w:rsid w:val="00455CAE"/>
    <w:rsid w:val="004706F2"/>
    <w:rsid w:val="00495F01"/>
    <w:rsid w:val="004B2A50"/>
    <w:rsid w:val="004B5987"/>
    <w:rsid w:val="004D1BA4"/>
    <w:rsid w:val="004F69EB"/>
    <w:rsid w:val="00500321"/>
    <w:rsid w:val="00514132"/>
    <w:rsid w:val="00515591"/>
    <w:rsid w:val="00533AEF"/>
    <w:rsid w:val="005516CA"/>
    <w:rsid w:val="00551909"/>
    <w:rsid w:val="00561EF7"/>
    <w:rsid w:val="00581225"/>
    <w:rsid w:val="00582E92"/>
    <w:rsid w:val="00595F60"/>
    <w:rsid w:val="005B27D3"/>
    <w:rsid w:val="005E1D23"/>
    <w:rsid w:val="005F17E1"/>
    <w:rsid w:val="00607CFB"/>
    <w:rsid w:val="006153FC"/>
    <w:rsid w:val="00660249"/>
    <w:rsid w:val="00667DE1"/>
    <w:rsid w:val="0067046B"/>
    <w:rsid w:val="00692430"/>
    <w:rsid w:val="006D632D"/>
    <w:rsid w:val="006E1394"/>
    <w:rsid w:val="00773299"/>
    <w:rsid w:val="007734FF"/>
    <w:rsid w:val="007A28B4"/>
    <w:rsid w:val="007C0517"/>
    <w:rsid w:val="007F3688"/>
    <w:rsid w:val="00807C46"/>
    <w:rsid w:val="00825C1B"/>
    <w:rsid w:val="00862B3F"/>
    <w:rsid w:val="00891672"/>
    <w:rsid w:val="008E0744"/>
    <w:rsid w:val="0091255A"/>
    <w:rsid w:val="00914F9A"/>
    <w:rsid w:val="00922300"/>
    <w:rsid w:val="00925801"/>
    <w:rsid w:val="0094118B"/>
    <w:rsid w:val="00950965"/>
    <w:rsid w:val="00951F75"/>
    <w:rsid w:val="00952C32"/>
    <w:rsid w:val="00961644"/>
    <w:rsid w:val="0096384A"/>
    <w:rsid w:val="0098620D"/>
    <w:rsid w:val="009B3879"/>
    <w:rsid w:val="00A27E16"/>
    <w:rsid w:val="00AB3439"/>
    <w:rsid w:val="00AB3BC3"/>
    <w:rsid w:val="00AD09DD"/>
    <w:rsid w:val="00AD239C"/>
    <w:rsid w:val="00AF1B52"/>
    <w:rsid w:val="00B0574C"/>
    <w:rsid w:val="00B15796"/>
    <w:rsid w:val="00B43BDB"/>
    <w:rsid w:val="00B46E44"/>
    <w:rsid w:val="00B627AA"/>
    <w:rsid w:val="00B71871"/>
    <w:rsid w:val="00B85FC5"/>
    <w:rsid w:val="00B94962"/>
    <w:rsid w:val="00BA096E"/>
    <w:rsid w:val="00BC29D5"/>
    <w:rsid w:val="00BE0A70"/>
    <w:rsid w:val="00BF056F"/>
    <w:rsid w:val="00BF2C5B"/>
    <w:rsid w:val="00C15D71"/>
    <w:rsid w:val="00C16F8B"/>
    <w:rsid w:val="00C26E7D"/>
    <w:rsid w:val="00C531DB"/>
    <w:rsid w:val="00C53660"/>
    <w:rsid w:val="00C739C3"/>
    <w:rsid w:val="00C826E7"/>
    <w:rsid w:val="00C9142E"/>
    <w:rsid w:val="00C94287"/>
    <w:rsid w:val="00C94AF2"/>
    <w:rsid w:val="00CA7D09"/>
    <w:rsid w:val="00CE4112"/>
    <w:rsid w:val="00D120B0"/>
    <w:rsid w:val="00D16EBA"/>
    <w:rsid w:val="00D31506"/>
    <w:rsid w:val="00D34484"/>
    <w:rsid w:val="00D500F3"/>
    <w:rsid w:val="00D94CE4"/>
    <w:rsid w:val="00DA633C"/>
    <w:rsid w:val="00DB0B87"/>
    <w:rsid w:val="00DB7E49"/>
    <w:rsid w:val="00DC05FF"/>
    <w:rsid w:val="00DE41B8"/>
    <w:rsid w:val="00DF7B38"/>
    <w:rsid w:val="00E13E96"/>
    <w:rsid w:val="00E30601"/>
    <w:rsid w:val="00E33E7B"/>
    <w:rsid w:val="00E72DEA"/>
    <w:rsid w:val="00E75FCE"/>
    <w:rsid w:val="00E82BE3"/>
    <w:rsid w:val="00E954BB"/>
    <w:rsid w:val="00EA158D"/>
    <w:rsid w:val="00EA546A"/>
    <w:rsid w:val="00EB28DD"/>
    <w:rsid w:val="00EF33B4"/>
    <w:rsid w:val="00EF646B"/>
    <w:rsid w:val="00EF6568"/>
    <w:rsid w:val="00F005CE"/>
    <w:rsid w:val="00F21ADB"/>
    <w:rsid w:val="00F25B5F"/>
    <w:rsid w:val="00F31DBC"/>
    <w:rsid w:val="00F453E9"/>
    <w:rsid w:val="00F6305D"/>
    <w:rsid w:val="00F7091C"/>
    <w:rsid w:val="00F877FC"/>
    <w:rsid w:val="00F910F0"/>
    <w:rsid w:val="00F92378"/>
    <w:rsid w:val="00FB74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0D0F937-255F-4032-9713-84B8A70BF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7AA"/>
    <w:pPr>
      <w:widowControl w:val="0"/>
      <w:jc w:val="both"/>
    </w:pPr>
    <w:rPr>
      <w:szCs w:val="24"/>
    </w:rPr>
  </w:style>
  <w:style w:type="paragraph" w:styleId="1">
    <w:name w:val="heading 1"/>
    <w:basedOn w:val="a"/>
    <w:next w:val="a"/>
    <w:link w:val="1Char1"/>
    <w:uiPriority w:val="9"/>
    <w:qFormat/>
    <w:rsid w:val="00292E7B"/>
    <w:pPr>
      <w:keepNext/>
      <w:keepLines/>
      <w:widowControl/>
      <w:spacing w:before="340" w:after="330" w:line="578" w:lineRule="auto"/>
      <w:jc w:val="left"/>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unhideWhenUsed/>
    <w:qFormat/>
    <w:rsid w:val="001552D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qFormat/>
    <w:rsid w:val="00417FF7"/>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5A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55A67"/>
    <w:rPr>
      <w:sz w:val="18"/>
      <w:szCs w:val="18"/>
    </w:rPr>
  </w:style>
  <w:style w:type="paragraph" w:styleId="a4">
    <w:name w:val="footer"/>
    <w:basedOn w:val="a"/>
    <w:link w:val="Char0"/>
    <w:uiPriority w:val="99"/>
    <w:unhideWhenUsed/>
    <w:rsid w:val="00055A67"/>
    <w:pPr>
      <w:tabs>
        <w:tab w:val="center" w:pos="4153"/>
        <w:tab w:val="right" w:pos="8306"/>
      </w:tabs>
      <w:snapToGrid w:val="0"/>
      <w:jc w:val="left"/>
    </w:pPr>
    <w:rPr>
      <w:sz w:val="18"/>
      <w:szCs w:val="18"/>
    </w:rPr>
  </w:style>
  <w:style w:type="character" w:customStyle="1" w:styleId="Char0">
    <w:name w:val="页脚 Char"/>
    <w:basedOn w:val="a0"/>
    <w:link w:val="a4"/>
    <w:uiPriority w:val="99"/>
    <w:rsid w:val="00055A67"/>
    <w:rPr>
      <w:sz w:val="18"/>
      <w:szCs w:val="18"/>
    </w:rPr>
  </w:style>
  <w:style w:type="character" w:customStyle="1" w:styleId="fontstyle01">
    <w:name w:val="fontstyle01"/>
    <w:basedOn w:val="a0"/>
    <w:rsid w:val="00417FF7"/>
    <w:rPr>
      <w:rFonts w:ascii="仿宋" w:eastAsia="仿宋" w:hAnsi="仿宋" w:hint="eastAsia"/>
      <w:b w:val="0"/>
      <w:bCs w:val="0"/>
      <w:i w:val="0"/>
      <w:iCs w:val="0"/>
      <w:color w:val="000000"/>
      <w:sz w:val="32"/>
      <w:szCs w:val="32"/>
    </w:rPr>
  </w:style>
  <w:style w:type="character" w:customStyle="1" w:styleId="3Char">
    <w:name w:val="标题 3 Char"/>
    <w:basedOn w:val="a0"/>
    <w:link w:val="3"/>
    <w:uiPriority w:val="9"/>
    <w:rsid w:val="00417FF7"/>
    <w:rPr>
      <w:rFonts w:ascii="Times New Roman" w:eastAsia="宋体" w:hAnsi="Times New Roman" w:cs="Times New Roman"/>
      <w:b/>
      <w:bCs/>
      <w:sz w:val="32"/>
      <w:szCs w:val="32"/>
    </w:rPr>
  </w:style>
  <w:style w:type="table" w:styleId="a5">
    <w:name w:val="Table Grid"/>
    <w:basedOn w:val="a1"/>
    <w:uiPriority w:val="39"/>
    <w:rsid w:val="004F69E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basedOn w:val="a0"/>
    <w:link w:val="2"/>
    <w:uiPriority w:val="9"/>
    <w:rsid w:val="001552D3"/>
    <w:rPr>
      <w:rFonts w:asciiTheme="majorHAnsi" w:eastAsiaTheme="majorEastAsia" w:hAnsiTheme="majorHAnsi" w:cstheme="majorBidi"/>
      <w:b/>
      <w:bCs/>
      <w:sz w:val="32"/>
      <w:szCs w:val="32"/>
    </w:rPr>
  </w:style>
  <w:style w:type="character" w:customStyle="1" w:styleId="1Char">
    <w:name w:val="标题 1 Char"/>
    <w:basedOn w:val="a0"/>
    <w:uiPriority w:val="9"/>
    <w:rsid w:val="00292E7B"/>
    <w:rPr>
      <w:b/>
      <w:bCs/>
      <w:kern w:val="44"/>
      <w:sz w:val="44"/>
      <w:szCs w:val="44"/>
    </w:rPr>
  </w:style>
  <w:style w:type="character" w:customStyle="1" w:styleId="1Char1">
    <w:name w:val="标题 1 Char1"/>
    <w:link w:val="1"/>
    <w:uiPriority w:val="9"/>
    <w:rsid w:val="00292E7B"/>
    <w:rPr>
      <w:rFonts w:ascii="Times New Roman" w:eastAsia="宋体" w:hAnsi="Times New Roman" w:cs="Times New Roman"/>
      <w:b/>
      <w:bCs/>
      <w:kern w:val="44"/>
      <w:sz w:val="44"/>
      <w:szCs w:val="44"/>
    </w:rPr>
  </w:style>
  <w:style w:type="table" w:styleId="7-1">
    <w:name w:val="Grid Table 7 Colorful Accent 1"/>
    <w:basedOn w:val="a1"/>
    <w:uiPriority w:val="52"/>
    <w:rsid w:val="00862B3F"/>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paragraph" w:customStyle="1" w:styleId="a6">
    <w:name w:val="内容"/>
    <w:basedOn w:val="a"/>
    <w:link w:val="a7"/>
    <w:uiPriority w:val="99"/>
    <w:qFormat/>
    <w:rsid w:val="000A2425"/>
    <w:pPr>
      <w:spacing w:line="360" w:lineRule="auto"/>
      <w:ind w:firstLine="527"/>
    </w:pPr>
    <w:rPr>
      <w:rFonts w:ascii="宋体" w:eastAsia="宋体" w:hAnsi="宋体" w:cs="Times New Roman"/>
      <w:b/>
      <w:kern w:val="0"/>
      <w:sz w:val="24"/>
      <w:szCs w:val="20"/>
    </w:rPr>
  </w:style>
  <w:style w:type="character" w:customStyle="1" w:styleId="a7">
    <w:name w:val="内容 字符"/>
    <w:link w:val="a6"/>
    <w:uiPriority w:val="99"/>
    <w:qFormat/>
    <w:locked/>
    <w:rsid w:val="000A2425"/>
    <w:rPr>
      <w:rFonts w:ascii="宋体" w:eastAsia="宋体" w:hAnsi="宋体" w:cs="Times New Roman"/>
      <w:b/>
      <w:kern w:val="0"/>
      <w:sz w:val="24"/>
      <w:szCs w:val="20"/>
    </w:rPr>
  </w:style>
  <w:style w:type="paragraph" w:styleId="TOC">
    <w:name w:val="TOC Heading"/>
    <w:basedOn w:val="1"/>
    <w:next w:val="a"/>
    <w:uiPriority w:val="39"/>
    <w:unhideWhenUsed/>
    <w:qFormat/>
    <w:rsid w:val="00D34484"/>
    <w:pPr>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20">
    <w:name w:val="toc 2"/>
    <w:basedOn w:val="a"/>
    <w:next w:val="a"/>
    <w:autoRedefine/>
    <w:uiPriority w:val="39"/>
    <w:unhideWhenUsed/>
    <w:rsid w:val="00D34484"/>
    <w:pPr>
      <w:widowControl/>
      <w:spacing w:after="100" w:line="259" w:lineRule="auto"/>
      <w:ind w:left="220"/>
      <w:jc w:val="left"/>
    </w:pPr>
    <w:rPr>
      <w:rFonts w:cs="Times New Roman"/>
      <w:kern w:val="0"/>
      <w:sz w:val="22"/>
      <w:szCs w:val="22"/>
    </w:rPr>
  </w:style>
  <w:style w:type="paragraph" w:styleId="10">
    <w:name w:val="toc 1"/>
    <w:basedOn w:val="a"/>
    <w:next w:val="a"/>
    <w:autoRedefine/>
    <w:uiPriority w:val="39"/>
    <w:unhideWhenUsed/>
    <w:rsid w:val="00D34484"/>
    <w:pPr>
      <w:widowControl/>
      <w:spacing w:after="100" w:line="259" w:lineRule="auto"/>
      <w:jc w:val="left"/>
    </w:pPr>
    <w:rPr>
      <w:rFonts w:cs="Times New Roman"/>
      <w:kern w:val="0"/>
      <w:sz w:val="22"/>
      <w:szCs w:val="22"/>
    </w:rPr>
  </w:style>
  <w:style w:type="paragraph" w:styleId="30">
    <w:name w:val="toc 3"/>
    <w:basedOn w:val="a"/>
    <w:next w:val="a"/>
    <w:autoRedefine/>
    <w:uiPriority w:val="39"/>
    <w:unhideWhenUsed/>
    <w:rsid w:val="00D34484"/>
    <w:pPr>
      <w:widowControl/>
      <w:spacing w:after="100" w:line="259" w:lineRule="auto"/>
      <w:ind w:left="440"/>
      <w:jc w:val="left"/>
    </w:pPr>
    <w:rPr>
      <w:rFonts w:cs="Times New Roman"/>
      <w:kern w:val="0"/>
      <w:sz w:val="22"/>
      <w:szCs w:val="22"/>
    </w:rPr>
  </w:style>
  <w:style w:type="character" w:styleId="a8">
    <w:name w:val="Hyperlink"/>
    <w:basedOn w:val="a0"/>
    <w:uiPriority w:val="99"/>
    <w:unhideWhenUsed/>
    <w:rsid w:val="00D3448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189226">
      <w:bodyDiv w:val="1"/>
      <w:marLeft w:val="0"/>
      <w:marRight w:val="0"/>
      <w:marTop w:val="0"/>
      <w:marBottom w:val="0"/>
      <w:divBdr>
        <w:top w:val="none" w:sz="0" w:space="0" w:color="auto"/>
        <w:left w:val="none" w:sz="0" w:space="0" w:color="auto"/>
        <w:bottom w:val="none" w:sz="0" w:space="0" w:color="auto"/>
        <w:right w:val="none" w:sz="0" w:space="0" w:color="auto"/>
      </w:divBdr>
    </w:div>
    <w:div w:id="1969041939">
      <w:bodyDiv w:val="1"/>
      <w:marLeft w:val="0"/>
      <w:marRight w:val="0"/>
      <w:marTop w:val="0"/>
      <w:marBottom w:val="0"/>
      <w:divBdr>
        <w:top w:val="none" w:sz="0" w:space="0" w:color="auto"/>
        <w:left w:val="none" w:sz="0" w:space="0" w:color="auto"/>
        <w:bottom w:val="none" w:sz="0" w:space="0" w:color="auto"/>
        <w:right w:val="none" w:sz="0" w:space="0" w:color="auto"/>
      </w:divBdr>
      <w:divsChild>
        <w:div w:id="12842687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E27D6-B753-4F22-AA0B-4DC18B941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414</TotalTime>
  <Pages>30</Pages>
  <Words>2717</Words>
  <Characters>15493</Characters>
  <Application>Microsoft Office Word</Application>
  <DocSecurity>0</DocSecurity>
  <Lines>129</Lines>
  <Paragraphs>36</Paragraphs>
  <ScaleCrop>false</ScaleCrop>
  <Company>CHINA</Company>
  <LinksUpToDate>false</LinksUpToDate>
  <CharactersWithSpaces>18174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hms</cp:lastModifiedBy>
  <cp:revision>119</cp:revision>
  <dcterms:created xsi:type="dcterms:W3CDTF">2018-11-30T00:53:00Z</dcterms:created>
  <dcterms:modified xsi:type="dcterms:W3CDTF">2018-12-11T03:22:00Z</dcterms:modified>
</cp:coreProperties>
</file>